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hint="default" w:ascii="Times New Roman" w:hAnsi="Times New Roman" w:eastAsia="方正小标宋_GBK" w:cs="Times New Roman"/>
          <w:sz w:val="44"/>
          <w:szCs w:val="52"/>
          <w:lang w:val="en-US" w:eastAsia="zh-CN"/>
        </w:rPr>
      </w:pPr>
      <w:r>
        <w:rPr>
          <w:rFonts w:hint="default" w:ascii="Times New Roman" w:hAnsi="Times New Roman" w:eastAsia="方正小标宋_GBK" w:cs="Times New Roman"/>
          <w:sz w:val="44"/>
          <w:szCs w:val="52"/>
          <w:lang w:val="en-US" w:eastAsia="zh-CN"/>
        </w:rPr>
        <w:t>参考学习资料</w:t>
      </w:r>
    </w:p>
    <w:p>
      <w:pPr>
        <w:jc w:val="center"/>
        <w:rPr>
          <w:rFonts w:hint="default" w:ascii="Times New Roman" w:hAnsi="Times New Roman" w:eastAsia="仿宋_GB2312" w:cs="Times New Roman"/>
          <w:b/>
          <w:bCs/>
          <w:sz w:val="44"/>
          <w:szCs w:val="44"/>
          <w:lang w:val="en-US" w:eastAsia="zh-CN"/>
        </w:rPr>
        <w:sectPr>
          <w:pgSz w:w="11906" w:h="16838"/>
          <w:pgMar w:top="2098" w:right="1304" w:bottom="1304" w:left="1361" w:header="851" w:footer="992" w:gutter="0"/>
          <w:cols w:space="425" w:num="1"/>
          <w:docGrid w:type="lines" w:linePitch="312" w:charSpace="0"/>
        </w:sectPr>
      </w:pPr>
    </w:p>
    <w:p>
      <w:pPr>
        <w:jc w:val="center"/>
        <w:rPr>
          <w:rFonts w:hint="default" w:ascii="Times New Roman" w:hAnsi="Times New Roman" w:eastAsia="方正小标宋_GBK" w:cs="Times New Roman"/>
          <w:sz w:val="44"/>
          <w:szCs w:val="52"/>
          <w:lang w:val="en-US" w:eastAsia="zh-CN"/>
        </w:rPr>
      </w:pPr>
      <w:r>
        <w:rPr>
          <w:rFonts w:hint="default" w:ascii="Times New Roman" w:hAnsi="Times New Roman" w:eastAsia="方正小标宋_GBK" w:cs="Times New Roman"/>
          <w:sz w:val="44"/>
          <w:szCs w:val="52"/>
          <w:lang w:val="en-US" w:eastAsia="zh-CN"/>
        </w:rPr>
        <w:t>总书记的“青年观”</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立足新时代新征程，中国青年的奋斗目标和前行方向归结到一点，就是坚定不移听党话、跟党走，努力成长为堪当民族复兴重任的时代新人。”这是习近平总书记对亿万青年的寄语，也是青年人肩负的时代使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“每年五四前后，这个时间我是留给青年人的”。重视青年、培养青年、爱护青年、瞩望青年，始终贯穿于习近平总书记的“青年观”。</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中国特色社会主义进入新时代，习近平总书记立足于“确保党的事业薪火相传，确保中华民族永续发展”的深远考虑，将青年工作放在党和国家发展的战略高度去考量，把青年视作民族复兴中不可或缺的先锋力量，激励广大青年担当起党和人民赋予的历史重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点亮青春理想——</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“青年一代有理想、有担当，国家就有前途，民族就有希望，实现我们的发展目标就有源源不断的强大力量”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理想指引人生方向，信念决定事业成败。</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习近平总书记强调：“青年一代有理想、有担当，国家就有前途，民族就有希望，实现我们的发展目标就有源源不断的强大力量。”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1985年冬天，时任福建厦门市委常委、副市长的习近平同志结识了就读于厦门大学经济系的张宏樑。</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那一年，习近平32岁，张宏樑21岁。当听说经济系开了《资本论》原著课程时，习近平同志仔细询问：“学的是哪个版本？同学们都感兴趣吗？学起来是否吃力？知道为什么要开这门课吗？”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张宏樑十分惊讶：“您怎么对《资本论》这么熟悉？”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习近平同志说，自己下乡时在窑洞的煤油灯下通读过三遍《资本论》，记了很多本笔记，还读过几种不同译本，最喜欢厦大老师郭大力、王亚南的译本。</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习近平同志还分享了自己的研读体会：“学原理、读原著是接触马克思主义的最佳方式，也是学习马克思主义方法论最有效的方式。”“要反复读，用心读，要把马克思主义原著‘厚的读薄，薄的读厚’。”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通过自己思考、认识得出的结论，就会坚定不移。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那时候，我读了一些马列著作。15岁的我已经有了独立思考能力，在读书过程中通过不断重新审视，达到否定之否定、温故而知新，慢慢觉得马克思主义确实是真理，中国共产党领导确实是人民的选择、历史的选择，我们走的社会主义道路确实是一条必由之路。”2018年5月，习近平总书记这样和北京大学青年学生交流读书心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要坚定马克思主义的理想信念，必须做到真学、真懂、真信、真用。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2011年1月22日，白雪皑皑的吉林大学校园里，时任中共中央政治局常委、中央书记处书记、国家副主席习近平看望了寒假留校学生，并参加了大学生马列主义、毛泽东思想学习研究会的学习讨论。他希望同学们掌握马克思主义的立场、观点、方法，坚定马克思主义的理想信念，做到“真学、真懂、真信、真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当时只有25岁的孙瑜，在之后的学习中，对习近平同志的寄语有了越来越深刻的感受，“如果我们能在马克思主义基本原理指导下，真正领悟这些基本道理，就会逐步树立正确的世界观、人生观和价值观，也就会有科学的信仰，会有明确的方向。”</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让真理的甜味沁入心田，需要一批讲好真理故事的传播者。</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100多年前，陈望道翻译了首个中文全译本《共产党宣言》；而今，沿着老校长的足迹，复旦大学“星火”党员志愿者队继续讲述着理想信念的故事。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“你们积极宣讲老校长陈望道同志追寻真理的故事，传播马克思主义理论，是一件很有意义的事情。希望你们坚持做下去、做得更好。”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2020年6月，习近平总书记给复旦大学《共产党宣言》展示馆党员志愿服务队全体队员回信，勉励他们坚定理想信念、矢志拼搏奋斗，走好新时代的长征路。</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信中，习近平总书记对青年寄予厚望：“希望广大党员特别是青年党员认真学习马克思主义理论，结合学习党史、新中国史、改革开放史、社会主义发展史，在学思践悟中坚定理想信念，在奋发有为中践行初心使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见字如面。习近平总书记就像一位和蔼可亲的学长，以积淀丰富的人生阅历引导青年，以朴素深沉的家国情怀感染青年。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穿衣服扣扣子，如果第一粒扣子扣错了，剩余的扣子都会扣错。</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一个朴素的常识，也是一个深刻的道理。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“人生的扣子从一开始就要扣好。”习近平总书记用这个比喻强调，青年处在价值观形成和确立的时期，“抓好这一时期的价值观养成十分重要”。</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2014年5月，习近平总书记来到北京大学考察，指出广大青年要从现在做起、从自己做起，使社会主义核心价值观成为自己的基本遵循，并身体力行大力将其推广到全社会去。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当时作为大一新生代表参加座谈会的邹瑞阳说，“总书记送给青年‘勤学、修德、明辨、笃实’的八字箴言，由易到难、由近及远，即使起于三寸之坎，万仞深井亦可凿成。这八个字，我用大学四年时间去认真领悟和践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实现中华民族伟大复兴的征程上，中国共产党是先锋队，共青团是突击队，少先队是预备队。入队、入团、入党，是青年追求政治进步的‘人生三部曲’。中国共产党始终向青年敞开大门，热情欢迎青年源源不断成为党的新鲜血液。”在庆祝中国共产主义青年团成立100周年大会上，习近平总书记从确保红色江山永不变色的角度出发，要求推动党、团、队育人链条相衔接、相贯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一句句殷切嘱托、一份份执着牵挂、一件件烟火小事，汇聚成至深、至浓、至热的人民情怀。为了青年的成长成才，总书记一往无前以赴之，夙兴夜寐以求之，不遗余力以成之。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激昂奋斗旋律——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“只有进行了激情奋斗的青春，只有进行了顽强拼搏的青春，只有为人民作出了奉献的青春，才会留下充实、温暖、持久、无悔的青春回忆”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奋斗，是青春最厚重的底色。</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同人民一起奋斗，青春才能亮丽；同人民一起前进，青春才能昂扬；同人民一起梦想，青春才能无悔。</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千百年来，青春的力量，青春的涌动，青春的创造，始终是推动中华民族勇毅前行、屹立于世界民族之林的磅礴力量。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“脚踏在大地上，置身于人民群众中，会使人感到非常踏实，很有力量。”总书记的肺腑之言，也恰是他用奋斗书写激昂青春的生动写照。</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青年习近平担任过驻队社教干部、梁家河村党支部书记，他坦言：“七年上山下乡的艰苦生活对我的锻炼很大”。</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1973年，20岁的习近平同志被委派到赵家河“蹲点”，白天，他既是宣讲文件、带头抓生产的领导，也是抄起铁锹亲自打坝植树的壮劳力；晚上，他是点起油灯教社员写名字的夜校老师。</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在梁家河，面临吃水困难，习近平同志带领村民打井；大队镰刀、锄头等劳动工具不足，他就兴办铁业社；耕地不够，他就带大家打坝地；陆续办起来的还有缝纫社、磨坊、代销店……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“只要是村民需要的，只要是他能想到的，他都去办，而且都办得轰轰烈烈。”梁家河的村民讲，“近平不搞形式主义，而是立志办大事，要给群众做实实在在的事情。”</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精神之光，穿越时空。新时代中国青年把基层作为最好的课堂，把实践作为最好的老师，将个人奋斗的“小目标”融入党和国家事业的“大蓝图”，将自己对中国梦的追求化作一件件身边实事，在磨砺中长才干、壮筋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“青年突击队”，一个响亮有力的名字。每当关键时刻，每逢急难险重任务，总有这样一群青年，他们不畏难、不惧苦，挺身而出、冲锋在前。</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解决靠天等雨的恶劣生存环境，上世纪60年代，河南安阳林县(今林州市)人民耗时近10年修建了全长1500公里的红旗渠。红旗渠修建过程中，300名青年组成突击队，历时1年5个月的奋战，将地势险要、石质坚硬的岩壁凿通，这个输水隧洞被命名为青年洞。</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2022年10月28日，习近平总书记在林州市红旗渠青年洞考察时强调，“年轻一代要继承和发扬吃苦耐劳、自力更生、艰苦奋斗的精神，摒弃骄娇二气，像我们的父辈一样把青春热血镌刻在历史的丰碑上。”</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罗阳，时任歼—15舰载机研制现场总指挥、中国航空工业集团沈飞公司董事长、总经理，敬业笃责，夙夜在公，2012年11月25日不幸因公殉职。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习近平总书记对罗阳同志因公殉职一事作出重要指示，要求广大党员、干部学习罗阳同志优秀品质和可贵精神。</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以罗阳名字命名的“罗阳青年突击队”得到航空工业青年们的热烈响应。2013年6月8日，沈飞第一批“罗阳青年突击队”成立。自此，航空工业累计有37万人次青年参与其中。他们擎起航空报国的旗帜，奋战在产品生产、技术研发最前沿。哪里有急难险重任务，“罗阳青年突击队”就出现在哪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“你们以罗阳同志为榜样，扎根航空装备研制一线，在急难险重任务中携手拼搏奉献，这种团结奋斗的精神非常可贵。”</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年11月12日，习近平总书记给中国航空工业集团沈飞“罗阳青年突击队”的队员们回信，鼓励他们争做有理想、敢担当、能吃苦、肯奋斗的新时代好青年，为全面建设社会主义现代化国家、全面推进中华民族伟大复兴作出新贡献。</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“珍贵的回信让20万航空青年乃至40万航空人倍感振奋。”中国航空工业集团首席技能专家、首批“罗阳青年突击队”成员方文墨说，“我们要牢记总书记的嘱托，把青春奉献给祖国的蓝天。”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好儿女志在四方，有志者奋斗无悔。</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“像魏巧这样的同志到农村去，很好!”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今年全国两会，江苏代表团审议现场，习近平总书记这样勉励返乡创业的全国人大代表、80后“新农人”魏巧。</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“我们现在种植了2万多亩水稻，亩产达1100斤，通过数字化管理，大大提高劳动效率，还有效带动了周边农民致富。”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“2万多亩，在南方面积是不小的。这样机械可以施展，可以搞现代设施农业。”总书记对魏巧返乡创业的举动很认可。</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农业专家的成果就是要体现在广阔的土地上”。习近平总书记2014年在镇江考察时说的这句话，点燃了魏巧回乡务农的热情。一个是土壤学硕士、一个是农学博士，魏巧和丈夫毅然辞去了中科院和北京大学的工作，返乡务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我就想啊，今后我们的青年一代，我们的知识分子、专家们，双向发力。一方面城镇化的潜力还很大，对‘新市民’也要完善政策导向；另一方面乡村振兴，需要大量的人才、劳动力。这个领域，面临农业现代化的资源要素如何优化的问题，知识、优质劳动力怎么到农村去，国家和各级政府也要有一些政策和导向支持。”</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总书记的话句句说到“新农人”的心坎里，给了魏巧莫大鼓舞，“希望自己可以带动更多青年人扎根‘三农’一线，为建设农业强国出力”。</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青春由磨砺而出彩，人生因奋斗而升华。</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2022年北京冬奥会开幕式上，一面五星红旗在100多位普通中国人手中传递。85后“快递小哥”刘阔就是其中一个。</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2019年春节前夕，北京前门石头胡同快递站点，刘阔和同事们遇到了前来看望他们的习近平总书记。</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听说大家年三十才能回家，总书记说，“快递小哥”工作很辛苦，起早贪黑、风雨无阻，越是节假日越忙碌，像勤劳的小蜜蜂，是最辛勤的劳动者，为大家生活带来了便利。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“这几年，我一直牢记着总书记的话，努力做一只勤劳的小蜜蜂。”从那以后，刘阔更加努力工作。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习近平总书记指出：“只有进行了激情奋斗的青春，只有进行了顽强拼搏的青春，只有为人民作出了奉献的青春，才会留下充实、温暖、持久、无悔的青春回忆。”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在工厂车间一线，青年工人苦练本领、精益求精，拧好每个螺丝、焊好每个接头，争当“青年岗位能手”，让“中国制造”走向世界；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在田间地头，青年农民精耕细作，用科学技术为粮食增产、为土地增效，努力把中国人的饭碗牢牢端在自己手中；</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在城市的大街小巷，快递小哥、外卖骑手风里来、雨里去，为千家万户传递幸福与温暖；</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这些在不同领域努力奔跑、勇敢追梦的青年，都是新时代激扬青春、砥砺奋斗的代表。他们用个人鲜活的青春梦想，汇成国家富强、民族复兴和人民幸福的宏大叙事，书写奋斗青春的主旋律。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澎湃创新动力——</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“青年是社会上最富活力、最具创造性的群体，理应走在创新创造前列”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青年是常为新的，最具创新热情，最具创新动力。</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2022年5月10日8时54分，天舟四号成功对接空间站天和核心舱后向端口，开启了中国空间站在轨建造阶段序幕。</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此时，距离习近平总书记给中国航天科技集团空间站建造青年团队回信刚刚过去8天。该团队以实际行动贯彻落实总书记重要回信精神，向祖国报捷。</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1970年，我国第一颗人造地球卫星“东方红一号”发射成功的消息，令身在陕北梁家河的青年习近平十分激动。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多年以后回顾起这个情景，习近平总书记仍然感慨：人类在浩瀚的宇宙面前是渺小的，但人类的探索精神是伟大的。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“广大青年一定要勇于创新创造。创新是民族进步的灵魂，是一个国家兴旺发达的不竭源泉，也是中华民族最深沉的民族禀赋，正所谓‘苟日新，日日新，又日新’。”</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2013年5月4日，习近平总书记到中国航天科技集团公司中国空间技术研究院，参加“实现中国梦、青春勇担当”主题团日活动，同各界优秀青年代表座谈。</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9年后，中国航天科技集团空间站建造青年团队给习近平总书记写信，代表该集团8万青年汇报9年来勇挑重担推动航天科技发展的情况，表达了为建设航天强国携手奋斗的坚定决心。</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读了来信，我想起了9年前在你们那里同青年科研人员交流的情景。9年来，从天宫、北斗、嫦娥到天和、天问、羲和，中国航天不断创造新的历史，一大批航天青年挑大梁、担重任，展现了新时代中国青年奋发进取的精神风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习近平总书记在回信中勉励广大航天青年勇于创新突破，在逐梦太空的征途上发出青春的夺目光彩。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写给青春的信件跨越山海，温暖人心、催人奋进。</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在许多场合，习近平总书记都勉励和支持青年勇于创新创造，为广大青年把握机遇、勇担使命指明了方向——</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“青年是社会上最富活力、最具创造性的群体，理应走在创新创造前列。”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“要有逢山开路、遇河架桥的意志，为了创新创造而百折不挠、勇往直前。”</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“要勇于创新，深刻理解把握时代潮流和国家需要，敢为人先、敢于突破，以聪明才智贡献国家，以开拓进取服务社会。”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“广大青年科技人才要树立科学精神、培养创新思维、挖掘创新潜能、提高创新能力，在继承前人的基础上不断超越。”</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聆听习近平总书记的教诲，青年一代不断以聪明才智贡献国家、服务人民，奋力走在创新创业的前列。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“合肥这个地方是‘养人’的，培养出了这么多优秀人才，是创新的天地。”2016年4月26日，习近平总书记走进中国科技大学考察，铿锵有力的话语鼓舞着在场的青年。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总书记和年轻科研人员们一一握手，勉励我们要实现高水平科技自立自强，我们都备受鼓舞。”在多波段脉冲单自旋磁共振谱仪前，中国科大中科院微观磁共振重点实验室副研究员王鹏飞见到了习近平总书记。当时，这台仪器的技术水平已经达到国际领先，不过很多部件仍依赖进口。</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“我们的信念是——如果一个方向上没有相应的科学仪器，我们就把它做出来。”王鹏飞说。7年来，该实验室团队开展了关键部件和关键技术的攻关，部分核心零部件已经能够实现自主研制。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正是靠着这股不服输的干劲，7年来，中国科大重大原创性科技成果不断涌现。学校主导或参与了“嫦娥”揽月、“墨子”升空、“天问”探火等多项“大国重器”研究，“祖冲之号”“九章二号”量子计算原型机研制成功。</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“我们要用欣赏和赞许的眼光看待青年的创新创造，积极支持他们在人生中出彩，为青年取得的成就和成绩点赞、喝彩”。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志之所趋，无远弗届，穷山距海，不能限也。”在习近平总书记关心鼓励下，新时代的中国青年敢于做先锋，而不做过客、当看客，让创新成为青春远航的动力，让创业成为青春搏击的能量，让青春年华在为国家、为人民的奉献中焕发出绚丽光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淬炼斗争精神——</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“要做敢于斗争、善于斗争的模范，带头迎难而上、攻坚克难，做到不信邪、不怕鬼、骨头硬”</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斗争精神是中国共产党与生俱来的红色基因，红色基因中本身蕴含着中国青年勇于担当、敢于斗争的精神品质。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山河为证，岁月为名。从石库门到天安门，从小小红船到巍巍巨轮，中国共产党将马克思主义的斗争品格与中华民族的奋斗精神荟萃交融，淬炼出敢于斗争、善于斗争的强大精神力量。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时代各有不同，青春一脉相承。新时代中国青年的斗争精神，体现在与困难角力、与阻力对垒，战风斗雨、闯关夺隘，克服不利条件去争取胜利，把“不可能”变成“一定能”。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“刀要在石上磨、人要在事上练，不经风雨、不见世面是难以成大器的。”正如习近平总书记所说的，成长的道路不会总是鲜花铺路。</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青年时代，选择吃苦也就选择了收获，选择奉献也就选择了高尚。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去起粪就得把鞋子脱了，把裤腿挽起来，光着脚跳进去用铁锹一锹一锹往上起，冰碴把腿和脚划出一道道血印子……和青年朋友谈心时，习近平同志常用亲身经历勉励青年。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不到16岁就下乡，种地、打坝、挑粪，什么活都干过，什么苦都吃过，而且一干就是7年，先后过了“跳蚤关”“饮食关”“生活关”“劳动关”“思想关”。青年习近平不以为苦，甚至把“自找苦吃”当作对自己的首要要求，在艰苦奋斗中苦练本领、砥砺思想。</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在实现中华民族伟大复兴的新征程上，应对重大挑战、抵御重大风险、克服重大阻力、解决重大矛盾，迫切需要青年们拥有迎难而上、挺身而出的担当精神。</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“‘清澈的爱，只为中国’，成为当代中国青年发自内心的最强音。”</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在庆祝中国共产主义青年团成立100周年大会上，习近平总书记引用了戍边烈士陈祥榕的深情告白。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青春的火焰蓬勃燃烧，只因心底对祖国至浓至烈的爱。</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双目失明的排雷英雄杜富国，每当听到国歌军歌，依然会举起失去手掌的胳膊，行一个庄严的军礼；巍巍喀喇昆仑高原，边防团长祁发宝张开双臂，将自己站成祖国的界碑；陈红军、陈祥榕、肖思远、王焯冉，为祖国战斗至生命最后一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强军事业中绽放青春梦想”“要坚持练兵备战，在提高本领、砥砺血性上下功夫”“军人必须有一不怕苦、二不怕死的精神”……为祖国，不惧生与死的考验、不顾血与火的磨难，许许多多无怨无悔、倾情奉献的解放军战士牢记习主席的殷殷嘱托，用青春乃至生命筑起保家卫国的钢铁长城。</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“只要青年都勇挑重担、勇克难关、勇斗风险，中国特色社会主义就能充满活力、充满后劲、充满希望。”总书记对青年人满怀信心。</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面对突如其来的新冠疫情，参加武汉抗疫的医务人员中有近一半是90后、00后，他们有一句话感动了中国：“2003年非典的时候你们保护了我们，今天轮到我们来保护你们了。”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北京大学援鄂医疗队北医三院分队137人中，有75名90后，20名90后党员。90后王奔担任临时党支部书记。在武汉的两个多月里，临时党支部党员人数发展到了60多名，这也让王奔更加坚定了当初的选择——“冲锋到前线，青年党员就要起到模范带头作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当看到新闻报道说习近平总书记专门赴湖北省武汉市考察疫情防控工作，王奔和队友们“想写一封信表达90后战疫的决心，也可以去鼓励其他年轻人”。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“广大青年用行动证明，新时代的中国青年是好样的，是堪当大任的!”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2020年3月15日，习近平总书记给北京大学援鄂医疗队全体“90后”党员回信。在信中，总书记充分肯定广大青年在疫情防控斗争中“彰显了青春的蓬勃力量，交出了合格答卷”，鼓舞和激励他们“不惧风雨、勇挑重担，让青春在党和人民最需要的地方绽放绚丽之花”。</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收到回信，已是深夜。结束了一天支援任务的王奔睡意全无：“回信的内容字字句句都有力量，这是对90后的肯定，非常骄傲!”</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“最重要的不是‘几零后’，而是‘努力后’‘奋斗后’，能到祖国最需要的地方去，能为国家作贡献、为人民服务，才是实现人生价值的最好途径。”王奔说。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青年们披上“红马甲”、穿上“白大褂”，挺身而出奋战在抗疫一线，这些闪闪发光的青春力量，凝聚成大爱，让无数人“心中有力量，眼前有希望”。</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过去有人说他们是娇滴滴的一代，但现在看，他们成了抗疫一线的主力军，不怕苦、不怕牺牲。抗疫一线比其他地方更能考验人。”在武汉市东湖新城社区考察，听完社区志愿者谢小玉的工作汇报后，习近平总书记深有感触地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到基层去、到西部去、到祖国最需要的地方去，把青春汗水洒在艰苦创业的舞台；年轻的航天团队逐梦星辰大海，助力我国航天事业实现一个又一个突破；在北京冬奥赛场上，运动员不畏强手、顽强拼搏、为国争光，创造了我国参加冬奥会、冬残奥会的历史最好成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“要做敢于斗争、善于斗争的模范，带头迎难而上、攻坚克难，做到不信邪、不怕鬼、骨头硬”。</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在庆祝中国共产主义青年团成立100周年大会上，习近平总书记对当代青年寄予殷切期望。新时代中国青年要自觉加强斗争历练，在斗争中学会斗争，在斗争中成长提高，才能成长为堪当民族复兴重任的时代新人。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中华民族伟大复兴，绝不是轻轻松松、敲锣打鼓就能实现的，实现伟大梦想必须进行伟大斗争。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领导干部要有草摇叶响知鹿过、松风一起知虎来、一叶易色而知天下秋的见微知著能力，对潜在的风险有科学预判，知道风险在哪里，表现形式是什么，发展趋势会怎样，该斗争的就要斗争。”在2019年秋季学期中央党校(国家行政学院)中青年干部培训班开班式上，习近平总书记谆谆教导。</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实践表明，越是困难大、矛盾多的地方，越是形势严峻、情况复杂的时候，越能练胆魄、磨意志、长才干。广大干部特别是年轻干部要主动投身到新时代的伟大实践中去，多经历“风吹浪打”，多捧“烫手山芋”，多当几回“热锅上的蚂蚁”，在大是大非面前敢于亮剑，在矛盾冲突面前敢于迎难而上，在危机困难面前敢于挺身而出，在歪风邪气面前敢于坚决斗争，不负党和人民的重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时间之河奔腾不息。越来越多青年锤炼了不畏强敌、不惧风险、敢于斗争、勇于胜利的风骨和品质，全力战胜前进道路上各种困难和挑战，向着既定目标奋勇前行。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一代人有一代人的际遇，一代青年有一代青年的使命。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百年前，一群新青年高举马克思主义思想火炬，在风雨如晦的中国苦苦探寻民族复兴的前途。一百年来，在中国共产党的旗帜下，一代代中国青年把青春奋斗融入党和人民事业，成为实现中华民族伟大复兴的先锋力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如今，中国特色社会主义进入新时代，中华民族迎来了从站起来、富起来到强起来的伟大飞跃，实现中华民族伟大复兴进入了不可逆转的历史进程。这既是中国发展新的历史方位，同样是当代中国青年所处的时代方位。</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习近平总书记多次在民族复兴的时间坐标上端详青年一代之于国家和民族的意义：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实现中国梦是一场历史接力赛，当代青年要在实现民族复兴的赛道上奋勇争先。时代总是把历史责任赋予青年。新时代的中国青年，生逢其时、重任在肩，施展才干的舞台无比广阔，实现梦想的前景无比光明。”</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“青年犹如大地上茁壮成长的小树，总有一天会长成参天大树，撑起一片天。青年又如初升的朝阳，不断积聚着能量，总有一刻会把光和热洒满大地。党和国家的希望寄托在青年身上!”</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“我们比历史上任何一个时期都更接近中华民族伟大复兴的目标，从来没有像现在这样接近。你们年轻人，处于一个伟大的时代，有着这么伟大的目标，生逢其时，为之奋斗吧!看你们的了!”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强国建设，民族复兴，击鼓催征，时不我待。新时代新征程，亿万青年牢记嘱托，放飞梦想，必将用青春的智慧和汗水打拼出一个更加美好的中国。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人民日报 》( 2023年05月03日 01 版)</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center"/>
        <w:rPr>
          <w:rFonts w:hint="default"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参考书目</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《习近平的七年知青岁月》</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《让群众过上好日子》</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《干在实处 勇立潮头》</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《习近平在正定》</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《习近平在宁德》</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《习近平在福建》</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《习近平在浙江》</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《习近平在上海》</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_GB2312" w:hAnsi="仿宋_GB2312" w:eastAsia="仿宋_GB2312" w:cs="仿宋_GB2312"/>
          <w:b w:val="0"/>
          <w:bCs w:val="0"/>
          <w:sz w:val="32"/>
          <w:szCs w:val="32"/>
          <w:lang w:val="en-US" w:eastAsia="zh-CN"/>
        </w:rPr>
      </w:pPr>
    </w:p>
    <w:p>
      <w:pPr>
        <w:jc w:val="center"/>
        <w:rPr>
          <w:rFonts w:hint="default" w:ascii="方正小标宋_GBK" w:hAnsi="方正小标宋_GBK" w:eastAsia="方正小标宋_GBK" w:cs="方正小标宋_GBK"/>
          <w:sz w:val="44"/>
          <w:szCs w:val="52"/>
          <w:lang w:val="en-US" w:eastAsia="zh-CN"/>
        </w:rPr>
      </w:pPr>
      <w:bookmarkStart w:id="0" w:name="_GoBack"/>
      <w:bookmarkEnd w:id="0"/>
    </w:p>
    <w:sectPr>
      <w:footerReference r:id="rId3" w:type="default"/>
      <w:pgSz w:w="11906" w:h="16838"/>
      <w:pgMar w:top="2098" w:right="1304" w:bottom="1304" w:left="136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E6A0B033-8AF4-459C-AB1B-9656EA8F92B5}"/>
  </w:font>
  <w:font w:name="仿宋_GB2312">
    <w:panose1 w:val="02010609030101010101"/>
    <w:charset w:val="86"/>
    <w:family w:val="auto"/>
    <w:pitch w:val="default"/>
    <w:sig w:usb0="00000001" w:usb1="080E0000" w:usb2="00000000" w:usb3="00000000" w:csb0="00040000" w:csb1="00000000"/>
    <w:embedRegular r:id="rId2" w:fontKey="{8B141DA3-7860-4242-B37A-03FAECA472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YzFhOGRlMDAwZTJjZjc2MjlkN2QwNTFkNjJlZDkifQ=="/>
  </w:docVars>
  <w:rsids>
    <w:rsidRoot w:val="7BD72AAC"/>
    <w:rsid w:val="05377D32"/>
    <w:rsid w:val="08283FA2"/>
    <w:rsid w:val="0CBB2DDD"/>
    <w:rsid w:val="0D552882"/>
    <w:rsid w:val="0EB21FBD"/>
    <w:rsid w:val="203331BE"/>
    <w:rsid w:val="247578BD"/>
    <w:rsid w:val="2D1F486A"/>
    <w:rsid w:val="47966EE3"/>
    <w:rsid w:val="4F4164C3"/>
    <w:rsid w:val="50966A6E"/>
    <w:rsid w:val="52837A46"/>
    <w:rsid w:val="5D6515D5"/>
    <w:rsid w:val="64587FD2"/>
    <w:rsid w:val="69B44F51"/>
    <w:rsid w:val="70F353BF"/>
    <w:rsid w:val="71586212"/>
    <w:rsid w:val="72DB0F1A"/>
    <w:rsid w:val="7BD7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8993</Words>
  <Characters>9207</Characters>
  <Lines>0</Lines>
  <Paragraphs>0</Paragraphs>
  <TotalTime>1</TotalTime>
  <ScaleCrop>false</ScaleCrop>
  <LinksUpToDate>false</LinksUpToDate>
  <CharactersWithSpaces>9213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2023-05-10T03:08:00Z</dcterms:created>
  <dc:creator>唯铛主义</dc:creator>
  <cp:lastModifiedBy>崔之府</cp:lastModifiedBy>
  <dcterms:modified xsi:type="dcterms:W3CDTF">2023-06-02T08:45:53Z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0EB5F196202E4CDB94BFDA9B9A196699_13</vt:lpwstr>
  </property>
</Properties>
</file>