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宋体" w:eastAsia="宋体" w:hAnsi="宋体"/>
          <w:sz w:val="29"/>
          <w:szCs w:val="29"/>
        </w:rPr>
      </w:pPr>
      <w:r>
        <w:rPr>
          <w:rFonts w:ascii="宋体" w:eastAsia="宋体" w:hAnsi="宋体" w:hint="eastAsia"/>
          <w:sz w:val="29"/>
          <w:szCs w:val="29"/>
        </w:rPr>
        <w:t>一、单选题</w:t>
      </w:r>
    </w:p>
    <w:p>
      <w:pPr>
        <w:pStyle w:val="style0"/>
        <w:rPr>
          <w:rFonts w:ascii="宋体" w:eastAsia="宋体" w:hAnsi="宋体"/>
          <w:sz w:val="29"/>
          <w:szCs w:val="29"/>
        </w:rPr>
      </w:pPr>
      <w:r>
        <w:rPr>
          <w:rFonts w:ascii="宋体" w:eastAsia="宋体" w:hAnsi="宋体" w:hint="eastAsia"/>
          <w:sz w:val="29"/>
          <w:szCs w:val="29"/>
        </w:rPr>
        <w:t>1</w:t>
      </w:r>
      <w:r>
        <w:rPr>
          <w:rFonts w:ascii="宋体" w:eastAsia="宋体" w:hAnsi="宋体"/>
          <w:sz w:val="29"/>
          <w:szCs w:val="29"/>
        </w:rPr>
        <w:t>.</w:t>
      </w:r>
      <w:r>
        <w:rPr>
          <w:rFonts w:ascii="宋体" w:eastAsia="宋体" w:hAnsi="宋体" w:hint="eastAsia"/>
          <w:sz w:val="29"/>
          <w:szCs w:val="29"/>
        </w:rPr>
        <w:t xml:space="preserve">审核评估由（ </w:t>
      </w:r>
      <w:r>
        <w:rPr>
          <w:rFonts w:ascii="宋体" w:eastAsia="宋体" w:hAnsi="宋体"/>
          <w:sz w:val="29"/>
          <w:szCs w:val="29"/>
        </w:rPr>
        <w:t xml:space="preserve">  </w:t>
      </w:r>
      <w:r>
        <w:rPr>
          <w:rFonts w:ascii="宋体" w:eastAsia="宋体" w:hAnsi="宋体" w:hint="eastAsia"/>
          <w:sz w:val="29"/>
          <w:szCs w:val="29"/>
        </w:rPr>
        <w:t>）主导</w:t>
      </w:r>
    </w:p>
    <w:p>
      <w:pPr>
        <w:pStyle w:val="style0"/>
        <w:rPr>
          <w:rFonts w:ascii="宋体" w:eastAsia="宋体" w:hAnsi="宋体"/>
          <w:sz w:val="29"/>
          <w:szCs w:val="29"/>
        </w:rPr>
      </w:pPr>
      <w:r>
        <w:rPr>
          <w:rFonts w:ascii="宋体" w:eastAsia="宋体" w:hAnsi="宋体"/>
          <w:sz w:val="29"/>
          <w:szCs w:val="29"/>
        </w:rPr>
        <w:t>A</w:t>
      </w:r>
      <w:r>
        <w:rPr>
          <w:rFonts w:ascii="宋体" w:eastAsia="宋体" w:hAnsi="宋体" w:hint="eastAsia"/>
          <w:sz w:val="29"/>
          <w:szCs w:val="29"/>
        </w:rPr>
        <w:t>.</w:t>
      </w:r>
      <w:r>
        <w:rPr>
          <w:rFonts w:ascii="宋体" w:eastAsia="宋体" w:hAnsi="宋体" w:hint="eastAsia"/>
          <w:sz w:val="29"/>
          <w:szCs w:val="29"/>
        </w:rPr>
        <w:t>中央</w:t>
      </w:r>
    </w:p>
    <w:p>
      <w:pPr>
        <w:pStyle w:val="style0"/>
        <w:rPr>
          <w:rFonts w:ascii="宋体" w:eastAsia="宋体" w:hAnsi="宋体"/>
          <w:sz w:val="29"/>
          <w:szCs w:val="29"/>
        </w:rPr>
      </w:pPr>
      <w:r>
        <w:rPr>
          <w:rFonts w:ascii="宋体" w:eastAsia="宋体" w:hAnsi="宋体"/>
          <w:sz w:val="29"/>
          <w:szCs w:val="29"/>
        </w:rPr>
        <w:t>B</w:t>
      </w:r>
      <w:r>
        <w:rPr>
          <w:rFonts w:ascii="宋体" w:eastAsia="宋体" w:hAnsi="宋体" w:hint="eastAsia"/>
          <w:sz w:val="29"/>
          <w:szCs w:val="29"/>
        </w:rPr>
        <w:t>.政府</w:t>
      </w:r>
    </w:p>
    <w:p>
      <w:pPr>
        <w:pStyle w:val="style0"/>
        <w:rPr>
          <w:rFonts w:ascii="宋体" w:eastAsia="宋体" w:hAnsi="宋体"/>
          <w:sz w:val="29"/>
          <w:szCs w:val="29"/>
        </w:rPr>
      </w:pPr>
      <w:r>
        <w:rPr>
          <w:rFonts w:ascii="宋体" w:eastAsia="宋体" w:hAnsi="宋体"/>
          <w:sz w:val="29"/>
          <w:szCs w:val="29"/>
        </w:rPr>
        <w:t>C.</w:t>
      </w:r>
      <w:r>
        <w:rPr>
          <w:rFonts w:ascii="宋体" w:eastAsia="宋体" w:hAnsi="宋体" w:hint="eastAsia"/>
          <w:sz w:val="29"/>
          <w:szCs w:val="29"/>
        </w:rPr>
        <w:t>企业</w:t>
      </w:r>
    </w:p>
    <w:p>
      <w:pPr>
        <w:pStyle w:val="style0"/>
        <w:rPr>
          <w:rFonts w:ascii="宋体" w:eastAsia="宋体" w:hAnsi="宋体"/>
          <w:sz w:val="29"/>
          <w:szCs w:val="29"/>
        </w:rPr>
      </w:pPr>
      <w:r>
        <w:rPr>
          <w:rFonts w:ascii="宋体" w:eastAsia="宋体" w:hAnsi="宋体"/>
          <w:sz w:val="29"/>
          <w:szCs w:val="29"/>
        </w:rPr>
        <w:t>D.</w:t>
      </w:r>
      <w:r>
        <w:rPr>
          <w:rFonts w:ascii="宋体" w:eastAsia="宋体" w:hAnsi="宋体" w:hint="eastAsia"/>
          <w:sz w:val="29"/>
          <w:szCs w:val="29"/>
        </w:rPr>
        <w:t>学校</w:t>
      </w:r>
    </w:p>
    <w:p>
      <w:pPr>
        <w:pStyle w:val="style0"/>
        <w:rPr>
          <w:rFonts w:ascii="宋体" w:eastAsia="宋体" w:hAnsi="宋体"/>
          <w:sz w:val="29"/>
          <w:szCs w:val="29"/>
        </w:rPr>
      </w:pPr>
      <w:r>
        <w:rPr>
          <w:rFonts w:ascii="宋体" w:eastAsia="宋体" w:hAnsi="宋体" w:hint="eastAsia"/>
          <w:sz w:val="29"/>
          <w:szCs w:val="29"/>
        </w:rPr>
        <w:t>正确答案：B</w:t>
      </w:r>
    </w:p>
    <w:p>
      <w:pPr>
        <w:pStyle w:val="style0"/>
        <w:rPr>
          <w:rFonts w:ascii="宋体" w:cs="宋体" w:eastAsia="宋体" w:hAnsi="宋体"/>
          <w:color w:val="000000"/>
          <w:sz w:val="29"/>
        </w:rPr>
      </w:pPr>
      <w:r>
        <w:rPr>
          <w:rFonts w:ascii="宋体" w:cs="宋体" w:eastAsia="宋体" w:hAnsi="宋体" w:hint="eastAsia"/>
          <w:color w:val="000000"/>
          <w:sz w:val="29"/>
        </w:rPr>
        <w:t>2</w:t>
      </w:r>
      <w:r>
        <w:rPr>
          <w:rFonts w:ascii="宋体" w:cs="宋体" w:eastAsia="宋体" w:hAnsi="宋体"/>
          <w:color w:val="000000"/>
          <w:sz w:val="29"/>
        </w:rPr>
        <w:t>.《教育部关于普通高等学校本科教学评估工作的意见》(</w:t>
      </w:r>
      <w:r>
        <w:rPr>
          <w:rFonts w:ascii="宋体" w:cs="宋体" w:eastAsia="宋体" w:hAnsi="宋体"/>
          <w:color w:val="000000"/>
          <w:sz w:val="29"/>
        </w:rPr>
        <w:t>教高</w:t>
      </w:r>
      <w:r>
        <w:rPr>
          <w:rFonts w:ascii="宋体" w:cs="宋体" w:eastAsia="宋体" w:hAnsi="宋体"/>
          <w:color w:val="000000"/>
          <w:sz w:val="29"/>
        </w:rPr>
        <w:t>[2011]9号)规定了“五位一体”的评估制度，审核评估是(   )的一种模式</w:t>
      </w:r>
    </w:p>
    <w:p>
      <w:pPr>
        <w:pStyle w:val="style0"/>
        <w:rPr>
          <w:rFonts w:ascii="宋体" w:cs="宋体" w:eastAsia="宋体" w:hAnsi="宋体"/>
          <w:color w:val="000000"/>
          <w:sz w:val="29"/>
        </w:rPr>
      </w:pPr>
      <w:r>
        <w:rPr>
          <w:rFonts w:ascii="宋体" w:cs="宋体" w:eastAsia="宋体" w:hAnsi="宋体" w:hint="eastAsia"/>
          <w:color w:val="000000"/>
          <w:sz w:val="29"/>
        </w:rPr>
        <w:t>A</w:t>
      </w:r>
      <w:r>
        <w:rPr>
          <w:rFonts w:ascii="宋体" w:cs="宋体" w:eastAsia="宋体" w:hAnsi="宋体"/>
          <w:color w:val="000000"/>
          <w:sz w:val="29"/>
        </w:rPr>
        <w:t>.</w:t>
      </w:r>
      <w:r>
        <w:rPr>
          <w:rFonts w:ascii="宋体" w:cs="宋体" w:eastAsia="宋体" w:hAnsi="宋体" w:hint="eastAsia"/>
          <w:color w:val="000000"/>
          <w:sz w:val="29"/>
        </w:rPr>
        <w:t>企业评估</w:t>
      </w:r>
    </w:p>
    <w:p>
      <w:pPr>
        <w:pStyle w:val="style0"/>
        <w:rPr>
          <w:rFonts w:ascii="宋体" w:cs="宋体" w:eastAsia="宋体" w:hAnsi="宋体"/>
          <w:color w:val="000000"/>
          <w:sz w:val="29"/>
        </w:rPr>
      </w:pPr>
      <w:r>
        <w:rPr>
          <w:rFonts w:ascii="宋体" w:cs="宋体" w:eastAsia="宋体" w:hAnsi="宋体"/>
          <w:color w:val="000000"/>
          <w:sz w:val="29"/>
        </w:rPr>
        <w:t>B</w:t>
      </w:r>
      <w:r>
        <w:rPr>
          <w:rFonts w:ascii="宋体" w:cs="宋体" w:eastAsia="宋体" w:hAnsi="宋体" w:hint="eastAsia"/>
          <w:color w:val="000000"/>
          <w:sz w:val="29"/>
        </w:rPr>
        <w:t>.院校评估</w:t>
      </w:r>
    </w:p>
    <w:p>
      <w:pPr>
        <w:pStyle w:val="style0"/>
        <w:rPr>
          <w:rFonts w:ascii="宋体" w:cs="宋体" w:eastAsia="宋体" w:hAnsi="宋体"/>
          <w:color w:val="000000"/>
          <w:sz w:val="29"/>
        </w:rPr>
      </w:pPr>
      <w:r>
        <w:rPr>
          <w:rFonts w:ascii="宋体" w:cs="宋体" w:eastAsia="宋体" w:hAnsi="宋体"/>
          <w:color w:val="000000"/>
          <w:sz w:val="29"/>
        </w:rPr>
        <w:t>C.</w:t>
      </w:r>
      <w:r>
        <w:rPr>
          <w:rFonts w:ascii="宋体" w:cs="宋体" w:eastAsia="宋体" w:hAnsi="宋体" w:hint="eastAsia"/>
          <w:color w:val="000000"/>
          <w:sz w:val="29"/>
        </w:rPr>
        <w:t>集体评估</w:t>
      </w:r>
    </w:p>
    <w:p>
      <w:pPr>
        <w:pStyle w:val="style0"/>
        <w:rPr>
          <w:rFonts w:ascii="宋体" w:cs="宋体" w:eastAsia="宋体" w:hAnsi="宋体"/>
          <w:color w:val="000000"/>
          <w:sz w:val="29"/>
        </w:rPr>
      </w:pPr>
      <w:r>
        <w:rPr>
          <w:rFonts w:ascii="宋体" w:cs="宋体" w:eastAsia="宋体" w:hAnsi="宋体"/>
          <w:color w:val="000000"/>
          <w:sz w:val="29"/>
        </w:rPr>
        <w:t>D.</w:t>
      </w:r>
      <w:r>
        <w:rPr>
          <w:rFonts w:ascii="宋体" w:cs="宋体" w:eastAsia="宋体" w:hAnsi="宋体" w:hint="eastAsia"/>
          <w:color w:val="000000"/>
          <w:sz w:val="29"/>
        </w:rPr>
        <w:t>个人评估</w:t>
      </w:r>
    </w:p>
    <w:p>
      <w:pPr>
        <w:pStyle w:val="style0"/>
        <w:rPr>
          <w:rFonts w:ascii="宋体" w:cs="宋体" w:eastAsia="宋体" w:hAnsi="宋体"/>
          <w:color w:val="000000"/>
          <w:sz w:val="29"/>
        </w:rPr>
      </w:pPr>
      <w:r>
        <w:rPr>
          <w:rFonts w:ascii="宋体" w:cs="宋体" w:eastAsia="宋体" w:hAnsi="宋体" w:hint="eastAsia"/>
          <w:color w:val="000000"/>
          <w:sz w:val="29"/>
        </w:rPr>
        <w:t>正确答案：B</w:t>
      </w:r>
    </w:p>
    <w:p>
      <w:pPr>
        <w:pStyle w:val="style0"/>
        <w:rPr>
          <w:rFonts w:ascii="宋体" w:cs="宋体" w:eastAsia="宋体" w:hAnsi="宋体"/>
          <w:color w:val="000000"/>
          <w:sz w:val="29"/>
        </w:rPr>
      </w:pPr>
      <w:r>
        <w:rPr>
          <w:rFonts w:ascii="宋体" w:cs="宋体" w:eastAsia="宋体" w:hAnsi="宋体" w:hint="eastAsia"/>
          <w:color w:val="000000"/>
          <w:sz w:val="29"/>
        </w:rPr>
        <w:t>3</w:t>
      </w:r>
      <w:r>
        <w:rPr>
          <w:rFonts w:ascii="宋体" w:cs="宋体" w:eastAsia="宋体" w:hAnsi="宋体"/>
          <w:color w:val="000000"/>
          <w:sz w:val="29"/>
        </w:rPr>
        <w:t>.</w:t>
      </w:r>
      <w:r>
        <w:rPr>
          <w:rFonts w:ascii="宋体" w:cs="宋体" w:eastAsia="宋体" w:hAnsi="宋体"/>
          <w:color w:val="000000"/>
          <w:sz w:val="29"/>
        </w:rPr>
        <w:t>高等教育评估是我国坚持做了</w:t>
      </w:r>
      <w:r>
        <w:rPr>
          <w:rFonts w:ascii="宋体" w:cs="宋体" w:eastAsia="宋体" w:hAnsi="宋体" w:hint="eastAsia"/>
          <w:color w:val="000000"/>
          <w:sz w:val="29"/>
        </w:rPr>
        <w:t xml:space="preserve">（ </w:t>
      </w:r>
      <w:r>
        <w:rPr>
          <w:rFonts w:ascii="宋体" w:cs="宋体" w:eastAsia="宋体" w:hAnsi="宋体"/>
          <w:color w:val="000000"/>
          <w:sz w:val="29"/>
        </w:rPr>
        <w:t xml:space="preserve"> </w:t>
      </w:r>
      <w:r>
        <w:rPr>
          <w:rFonts w:ascii="宋体" w:cs="宋体" w:eastAsia="宋体" w:hAnsi="宋体" w:hint="eastAsia"/>
          <w:color w:val="000000"/>
          <w:sz w:val="29"/>
        </w:rPr>
        <w:t>）</w:t>
      </w:r>
      <w:r>
        <w:rPr>
          <w:rFonts w:ascii="宋体" w:cs="宋体" w:eastAsia="宋体" w:hAnsi="宋体"/>
          <w:color w:val="000000"/>
          <w:sz w:val="29"/>
        </w:rPr>
        <w:t>年的一项高等教育质量保障制度，是现代高等教育体系的重要组成部分。</w:t>
      </w:r>
    </w:p>
    <w:p>
      <w:pPr>
        <w:pStyle w:val="style0"/>
        <w:rPr>
          <w:rFonts w:ascii="宋体" w:cs="宋体" w:eastAsia="宋体" w:hAnsi="宋体"/>
          <w:color w:val="000000"/>
          <w:sz w:val="29"/>
        </w:rPr>
      </w:pPr>
      <w:r>
        <w:rPr>
          <w:rFonts w:ascii="宋体" w:cs="宋体" w:eastAsia="宋体" w:hAnsi="宋体"/>
          <w:color w:val="000000"/>
          <w:sz w:val="29"/>
        </w:rPr>
        <w:t>A.20</w:t>
      </w:r>
    </w:p>
    <w:p>
      <w:pPr>
        <w:pStyle w:val="style0"/>
        <w:rPr>
          <w:rFonts w:ascii="宋体" w:cs="宋体" w:eastAsia="宋体" w:hAnsi="宋体"/>
          <w:color w:val="000000"/>
          <w:sz w:val="29"/>
        </w:rPr>
      </w:pPr>
      <w:r>
        <w:rPr>
          <w:rFonts w:ascii="宋体" w:cs="宋体" w:eastAsia="宋体" w:hAnsi="宋体" w:hint="eastAsia"/>
          <w:color w:val="000000"/>
          <w:sz w:val="29"/>
        </w:rPr>
        <w:t>B</w:t>
      </w:r>
      <w:r>
        <w:rPr>
          <w:rFonts w:ascii="宋体" w:cs="宋体" w:eastAsia="宋体" w:hAnsi="宋体"/>
          <w:color w:val="000000"/>
          <w:sz w:val="29"/>
        </w:rPr>
        <w:t>.30</w:t>
      </w:r>
    </w:p>
    <w:p>
      <w:pPr>
        <w:pStyle w:val="style0"/>
        <w:rPr>
          <w:rFonts w:ascii="宋体" w:cs="宋体" w:eastAsia="宋体" w:hAnsi="宋体"/>
          <w:color w:val="000000"/>
          <w:sz w:val="29"/>
        </w:rPr>
      </w:pPr>
      <w:r>
        <w:rPr>
          <w:rFonts w:ascii="宋体" w:cs="宋体" w:eastAsia="宋体" w:hAnsi="宋体" w:hint="eastAsia"/>
          <w:color w:val="000000"/>
          <w:sz w:val="29"/>
        </w:rPr>
        <w:t>C</w:t>
      </w:r>
      <w:r>
        <w:rPr>
          <w:rFonts w:ascii="宋体" w:cs="宋体" w:eastAsia="宋体" w:hAnsi="宋体"/>
          <w:color w:val="000000"/>
          <w:sz w:val="29"/>
        </w:rPr>
        <w:t>.40</w:t>
      </w:r>
    </w:p>
    <w:p>
      <w:pPr>
        <w:pStyle w:val="style0"/>
        <w:rPr>
          <w:rFonts w:ascii="宋体" w:cs="宋体" w:eastAsia="宋体" w:hAnsi="宋体"/>
          <w:color w:val="000000"/>
          <w:sz w:val="29"/>
        </w:rPr>
      </w:pPr>
      <w:r>
        <w:rPr>
          <w:rFonts w:ascii="宋体" w:cs="宋体" w:eastAsia="宋体" w:hAnsi="宋体" w:hint="eastAsia"/>
          <w:color w:val="000000"/>
          <w:sz w:val="29"/>
        </w:rPr>
        <w:t>D</w:t>
      </w:r>
      <w:r>
        <w:rPr>
          <w:rFonts w:ascii="宋体" w:cs="宋体" w:eastAsia="宋体" w:hAnsi="宋体"/>
          <w:color w:val="000000"/>
          <w:sz w:val="29"/>
        </w:rPr>
        <w:t>.50</w:t>
      </w:r>
    </w:p>
    <w:p>
      <w:pPr>
        <w:pStyle w:val="style0"/>
        <w:rPr>
          <w:rFonts w:ascii="宋体" w:cs="宋体" w:eastAsia="宋体" w:hAnsi="宋体"/>
          <w:color w:val="000000"/>
          <w:sz w:val="29"/>
        </w:rPr>
      </w:pPr>
      <w:r>
        <w:rPr>
          <w:rFonts w:ascii="宋体" w:cs="宋体" w:eastAsia="宋体" w:hAnsi="宋体" w:hint="eastAsia"/>
          <w:color w:val="000000"/>
          <w:sz w:val="29"/>
        </w:rPr>
        <w:t>正确答案：C</w:t>
      </w:r>
    </w:p>
    <w:p>
      <w:pPr>
        <w:pStyle w:val="style0"/>
        <w:rPr>
          <w:rFonts w:ascii="宋体" w:cs="宋体" w:eastAsia="宋体" w:hAnsi="宋体"/>
          <w:color w:val="000000"/>
          <w:sz w:val="29"/>
        </w:rPr>
      </w:pPr>
      <w:r>
        <w:rPr>
          <w:rFonts w:ascii="宋体" w:cs="宋体" w:eastAsia="宋体" w:hAnsi="宋体"/>
          <w:color w:val="000000"/>
          <w:sz w:val="29"/>
        </w:rPr>
        <w:t>4.</w:t>
      </w:r>
      <w:r>
        <w:rPr>
          <w:rFonts w:ascii="宋体" w:cs="宋体" w:eastAsia="宋体" w:hAnsi="宋体"/>
          <w:color w:val="000000"/>
          <w:sz w:val="29"/>
        </w:rPr>
        <w:t>高等教育评估是我国坚持做了40年的一项</w:t>
      </w:r>
      <w:r>
        <w:rPr>
          <w:rFonts w:ascii="宋体" w:cs="宋体" w:eastAsia="宋体" w:hAnsi="宋体" w:hint="eastAsia"/>
          <w:color w:val="000000"/>
          <w:sz w:val="29"/>
        </w:rPr>
        <w:t xml:space="preserve">（ </w:t>
      </w:r>
      <w:r>
        <w:rPr>
          <w:rFonts w:ascii="宋体" w:cs="宋体" w:eastAsia="宋体" w:hAnsi="宋体"/>
          <w:color w:val="000000"/>
          <w:sz w:val="29"/>
        </w:rPr>
        <w:t xml:space="preserve"> </w:t>
      </w:r>
      <w:r>
        <w:rPr>
          <w:rFonts w:ascii="宋体" w:cs="宋体" w:eastAsia="宋体" w:hAnsi="宋体" w:hint="eastAsia"/>
          <w:color w:val="000000"/>
          <w:sz w:val="29"/>
        </w:rPr>
        <w:t>）</w:t>
      </w:r>
      <w:r>
        <w:rPr>
          <w:rFonts w:ascii="宋体" w:cs="宋体" w:eastAsia="宋体" w:hAnsi="宋体"/>
          <w:color w:val="000000"/>
          <w:sz w:val="29"/>
        </w:rPr>
        <w:t>教育质量保障制度，是现代高等教育体系的重要组成部分。</w:t>
      </w:r>
    </w:p>
    <w:p>
      <w:pPr>
        <w:pStyle w:val="style0"/>
        <w:rPr>
          <w:rFonts w:ascii="宋体" w:cs="宋体" w:eastAsia="宋体" w:hAnsi="宋体"/>
          <w:color w:val="000000"/>
          <w:sz w:val="29"/>
        </w:rPr>
      </w:pPr>
      <w:r>
        <w:rPr>
          <w:rFonts w:ascii="宋体" w:cs="宋体" w:eastAsia="宋体" w:hAnsi="宋体" w:hint="eastAsia"/>
          <w:color w:val="000000"/>
          <w:sz w:val="29"/>
        </w:rPr>
        <w:t>A</w:t>
      </w:r>
      <w:r>
        <w:rPr>
          <w:rFonts w:ascii="宋体" w:cs="宋体" w:eastAsia="宋体" w:hAnsi="宋体"/>
          <w:color w:val="000000"/>
          <w:sz w:val="29"/>
        </w:rPr>
        <w:t>.</w:t>
      </w:r>
      <w:r>
        <w:rPr>
          <w:rFonts w:ascii="宋体" w:cs="宋体" w:eastAsia="宋体" w:hAnsi="宋体" w:hint="eastAsia"/>
          <w:color w:val="000000"/>
          <w:sz w:val="29"/>
        </w:rPr>
        <w:t>低等</w:t>
      </w:r>
    </w:p>
    <w:p>
      <w:pPr>
        <w:pStyle w:val="style0"/>
        <w:rPr>
          <w:rFonts w:ascii="宋体" w:cs="宋体" w:eastAsia="宋体" w:hAnsi="宋体"/>
          <w:color w:val="000000"/>
          <w:sz w:val="29"/>
        </w:rPr>
      </w:pPr>
      <w:r>
        <w:rPr>
          <w:rFonts w:ascii="宋体" w:cs="宋体" w:eastAsia="宋体" w:hAnsi="宋体"/>
          <w:color w:val="000000"/>
          <w:sz w:val="29"/>
        </w:rPr>
        <w:t>B.</w:t>
      </w:r>
      <w:r>
        <w:rPr>
          <w:rFonts w:ascii="宋体" w:cs="宋体" w:eastAsia="宋体" w:hAnsi="宋体" w:hint="eastAsia"/>
          <w:color w:val="000000"/>
          <w:sz w:val="29"/>
        </w:rPr>
        <w:t>初等</w:t>
      </w:r>
    </w:p>
    <w:p>
      <w:pPr>
        <w:pStyle w:val="style0"/>
        <w:rPr>
          <w:rFonts w:ascii="宋体" w:cs="宋体" w:eastAsia="宋体" w:hAnsi="宋体"/>
          <w:color w:val="000000"/>
          <w:sz w:val="29"/>
        </w:rPr>
      </w:pPr>
      <w:r>
        <w:rPr>
          <w:rFonts w:ascii="宋体" w:cs="宋体" w:eastAsia="宋体" w:hAnsi="宋体"/>
          <w:color w:val="000000"/>
          <w:sz w:val="29"/>
        </w:rPr>
        <w:t>C.</w:t>
      </w:r>
      <w:r>
        <w:rPr>
          <w:rFonts w:ascii="宋体" w:cs="宋体" w:eastAsia="宋体" w:hAnsi="宋体" w:hint="eastAsia"/>
          <w:color w:val="000000"/>
          <w:sz w:val="29"/>
        </w:rPr>
        <w:t>中等</w:t>
      </w:r>
    </w:p>
    <w:p>
      <w:pPr>
        <w:pStyle w:val="style0"/>
        <w:rPr>
          <w:rFonts w:ascii="宋体" w:cs="宋体" w:eastAsia="宋体" w:hAnsi="宋体"/>
          <w:color w:val="000000"/>
          <w:sz w:val="29"/>
        </w:rPr>
      </w:pPr>
      <w:r>
        <w:rPr>
          <w:rFonts w:ascii="宋体" w:cs="宋体" w:eastAsia="宋体" w:hAnsi="宋体"/>
          <w:color w:val="000000"/>
          <w:sz w:val="29"/>
        </w:rPr>
        <w:t>D.</w:t>
      </w:r>
      <w:r>
        <w:rPr>
          <w:rFonts w:ascii="宋体" w:cs="宋体" w:eastAsia="宋体" w:hAnsi="宋体" w:hint="eastAsia"/>
          <w:color w:val="000000"/>
          <w:sz w:val="29"/>
        </w:rPr>
        <w:t>高等</w:t>
      </w:r>
    </w:p>
    <w:p>
      <w:pPr>
        <w:pStyle w:val="style0"/>
        <w:rPr>
          <w:rFonts w:ascii="宋体" w:cs="宋体" w:eastAsia="宋体" w:hAnsi="宋体"/>
          <w:color w:val="000000"/>
          <w:sz w:val="29"/>
        </w:rPr>
      </w:pPr>
      <w:r>
        <w:rPr>
          <w:rFonts w:ascii="宋体" w:cs="宋体" w:eastAsia="宋体" w:hAnsi="宋体" w:hint="eastAsia"/>
          <w:color w:val="000000"/>
          <w:sz w:val="29"/>
        </w:rPr>
        <w:t>正确答案：D</w:t>
      </w:r>
    </w:p>
    <w:p>
      <w:pPr>
        <w:pStyle w:val="style0"/>
        <w:rPr>
          <w:rFonts w:ascii="宋体" w:cs="宋体" w:eastAsia="宋体" w:hAnsi="宋体"/>
          <w:color w:val="000000"/>
          <w:sz w:val="29"/>
        </w:rPr>
      </w:pPr>
      <w:r>
        <w:rPr>
          <w:rFonts w:ascii="宋体" w:cs="宋体" w:eastAsia="宋体" w:hAnsi="宋体"/>
          <w:color w:val="000000"/>
          <w:sz w:val="29"/>
        </w:rPr>
        <w:t>5.</w:t>
      </w:r>
      <w:r>
        <w:rPr>
          <w:rFonts w:ascii="宋体" w:cs="宋体" w:eastAsia="宋体" w:hAnsi="宋体" w:hint="eastAsia"/>
          <w:color w:val="000000"/>
          <w:sz w:val="29"/>
        </w:rPr>
        <w:t xml:space="preserve">（ </w:t>
      </w:r>
      <w:r>
        <w:rPr>
          <w:rFonts w:ascii="宋体" w:cs="宋体" w:eastAsia="宋体" w:hAnsi="宋体"/>
          <w:color w:val="000000"/>
          <w:sz w:val="29"/>
        </w:rPr>
        <w:t xml:space="preserve"> </w:t>
      </w:r>
      <w:r>
        <w:rPr>
          <w:rFonts w:ascii="宋体" w:cs="宋体" w:eastAsia="宋体" w:hAnsi="宋体" w:hint="eastAsia"/>
          <w:color w:val="000000"/>
          <w:sz w:val="29"/>
        </w:rPr>
        <w:t>）</w:t>
      </w:r>
      <w:r>
        <w:rPr>
          <w:rFonts w:ascii="宋体" w:cs="宋体" w:eastAsia="宋体" w:hAnsi="宋体"/>
          <w:color w:val="000000"/>
          <w:sz w:val="29"/>
        </w:rPr>
        <w:t>年，中共中央办公厅、国务院办公办厅发布《关于深化新时代教育督导体制机制改革的意见》《深化新时代教育评价改革总体方案》</w:t>
      </w:r>
    </w:p>
    <w:p>
      <w:pPr>
        <w:pStyle w:val="style0"/>
        <w:rPr>
          <w:rFonts w:ascii="宋体" w:cs="宋体" w:eastAsia="宋体" w:hAnsi="宋体"/>
          <w:color w:val="000000"/>
          <w:sz w:val="29"/>
        </w:rPr>
      </w:pPr>
      <w:r>
        <w:rPr>
          <w:rFonts w:ascii="宋体" w:cs="宋体" w:eastAsia="宋体" w:hAnsi="宋体"/>
          <w:color w:val="000000"/>
          <w:sz w:val="29"/>
        </w:rPr>
        <w:t>A.2019</w:t>
      </w:r>
    </w:p>
    <w:p>
      <w:pPr>
        <w:pStyle w:val="style0"/>
        <w:rPr>
          <w:rFonts w:ascii="宋体" w:cs="宋体" w:eastAsia="宋体" w:hAnsi="宋体"/>
          <w:color w:val="000000"/>
          <w:sz w:val="29"/>
        </w:rPr>
      </w:pPr>
      <w:r>
        <w:rPr>
          <w:rFonts w:ascii="宋体" w:cs="宋体" w:eastAsia="宋体" w:hAnsi="宋体"/>
          <w:color w:val="000000"/>
          <w:sz w:val="29"/>
        </w:rPr>
        <w:t>B.2020</w:t>
      </w:r>
    </w:p>
    <w:p>
      <w:pPr>
        <w:pStyle w:val="style0"/>
        <w:rPr>
          <w:rFonts w:ascii="宋体" w:cs="宋体" w:eastAsia="宋体" w:hAnsi="宋体"/>
          <w:color w:val="000000"/>
          <w:sz w:val="29"/>
        </w:rPr>
      </w:pPr>
      <w:r>
        <w:rPr>
          <w:rFonts w:ascii="宋体" w:cs="宋体" w:eastAsia="宋体" w:hAnsi="宋体"/>
          <w:color w:val="000000"/>
          <w:sz w:val="29"/>
        </w:rPr>
        <w:t>C.2021</w:t>
      </w:r>
    </w:p>
    <w:p>
      <w:pPr>
        <w:pStyle w:val="style0"/>
        <w:rPr>
          <w:rFonts w:ascii="宋体" w:cs="宋体" w:eastAsia="宋体" w:hAnsi="宋体"/>
          <w:color w:val="000000"/>
          <w:sz w:val="29"/>
        </w:rPr>
      </w:pPr>
      <w:r>
        <w:rPr>
          <w:rFonts w:ascii="宋体" w:cs="宋体" w:eastAsia="宋体" w:hAnsi="宋体"/>
          <w:color w:val="000000"/>
          <w:sz w:val="29"/>
        </w:rPr>
        <w:t>D.2022</w:t>
      </w:r>
    </w:p>
    <w:p>
      <w:pPr>
        <w:pStyle w:val="style0"/>
        <w:rPr>
          <w:rFonts w:ascii="宋体" w:cs="宋体" w:eastAsia="宋体" w:hAnsi="宋体"/>
          <w:color w:val="000000"/>
          <w:sz w:val="29"/>
        </w:rPr>
      </w:pPr>
      <w:r>
        <w:rPr>
          <w:rFonts w:ascii="宋体" w:cs="宋体" w:eastAsia="宋体" w:hAnsi="宋体" w:hint="eastAsia"/>
          <w:color w:val="000000"/>
          <w:sz w:val="29"/>
        </w:rPr>
        <w:t>正确答案：B</w:t>
      </w:r>
    </w:p>
    <w:p>
      <w:pPr>
        <w:pStyle w:val="style0"/>
        <w:rPr>
          <w:rFonts w:ascii="宋体" w:cs="宋体" w:eastAsia="宋体" w:hAnsi="宋体"/>
          <w:color w:val="000000"/>
          <w:sz w:val="27"/>
        </w:rPr>
      </w:pPr>
      <w:r>
        <w:rPr>
          <w:rFonts w:ascii="宋体" w:cs="宋体" w:eastAsia="宋体" w:hAnsi="宋体"/>
          <w:color w:val="000000"/>
          <w:sz w:val="29"/>
        </w:rPr>
        <w:t>6.</w:t>
      </w:r>
      <w:r>
        <w:rPr>
          <w:rFonts w:ascii="宋体" w:cs="宋体" w:eastAsia="宋体" w:hAnsi="宋体"/>
          <w:color w:val="000000"/>
          <w:sz w:val="29"/>
        </w:rPr>
        <w:t xml:space="preserve"> </w:t>
      </w:r>
      <w:r>
        <w:rPr>
          <w:rFonts w:ascii="宋体" w:cs="宋体" w:eastAsia="宋体" w:hAnsi="宋体"/>
          <w:color w:val="000000"/>
          <w:sz w:val="29"/>
        </w:rPr>
        <w:t>新一轮审核评估的指导思想是</w:t>
      </w:r>
      <w:r>
        <w:rPr>
          <w:rFonts w:ascii="宋体" w:cs="宋体" w:eastAsia="宋体" w:hAnsi="宋体" w:hint="eastAsia"/>
          <w:color w:val="000000"/>
          <w:sz w:val="29"/>
        </w:rPr>
        <w:t>：</w:t>
      </w:r>
      <w:r>
        <w:rPr>
          <w:rFonts w:ascii="宋体" w:cs="宋体" w:eastAsia="宋体" w:hAnsi="宋体"/>
          <w:color w:val="000000"/>
          <w:sz w:val="29"/>
        </w:rPr>
        <w:t>全面落实</w:t>
      </w:r>
      <w:r>
        <w:rPr>
          <w:rFonts w:ascii="宋体" w:cs="宋体" w:eastAsia="宋体" w:hAnsi="宋体" w:hint="eastAsia"/>
          <w:color w:val="000000"/>
          <w:sz w:val="29"/>
        </w:rPr>
        <w:t xml:space="preserve">（ </w:t>
      </w:r>
      <w:r>
        <w:rPr>
          <w:rFonts w:ascii="宋体" w:cs="宋体" w:eastAsia="宋体" w:hAnsi="宋体"/>
          <w:color w:val="000000"/>
          <w:sz w:val="29"/>
        </w:rPr>
        <w:t xml:space="preserve"> </w:t>
      </w:r>
      <w:r>
        <w:rPr>
          <w:rFonts w:ascii="宋体" w:cs="宋体" w:eastAsia="宋体" w:hAnsi="宋体" w:hint="eastAsia"/>
          <w:color w:val="000000"/>
          <w:sz w:val="29"/>
        </w:rPr>
        <w:t>）</w:t>
      </w:r>
      <w:r>
        <w:rPr>
          <w:rFonts w:ascii="宋体" w:cs="宋体" w:eastAsia="宋体" w:hAnsi="宋体"/>
          <w:color w:val="000000"/>
          <w:sz w:val="29"/>
        </w:rPr>
        <w:t>根本任务，坚决破除“五唯”顽</w:t>
      </w:r>
      <w:r>
        <w:rPr>
          <w:rFonts w:ascii="宋体" w:cs="宋体" w:eastAsia="宋体" w:hAnsi="宋体"/>
          <w:color w:val="000000"/>
          <w:sz w:val="29"/>
        </w:rPr>
        <w:t>瘴</w:t>
      </w:r>
      <w:r>
        <w:rPr>
          <w:rFonts w:ascii="宋体" w:cs="宋体" w:eastAsia="宋体" w:hAnsi="宋体"/>
          <w:color w:val="000000"/>
          <w:sz w:val="29"/>
        </w:rPr>
        <w:t>痼疾，扭转不科学教育评价导向</w:t>
      </w:r>
      <w:r>
        <w:rPr>
          <w:rFonts w:ascii="宋体" w:cs="宋体" w:eastAsia="宋体" w:hAnsi="宋体" w:hint="eastAsia"/>
          <w:color w:val="000000"/>
          <w:sz w:val="29"/>
        </w:rPr>
        <w:t>，</w:t>
      </w:r>
      <w:r>
        <w:rPr>
          <w:rFonts w:ascii="宋体" w:cs="宋体" w:eastAsia="宋体" w:hAnsi="宋体"/>
          <w:color w:val="000000"/>
          <w:sz w:val="27"/>
        </w:rPr>
        <w:t>确保人才培养中心地位和本科教育教学核心地位。</w:t>
      </w:r>
    </w:p>
    <w:p>
      <w:pPr>
        <w:pStyle w:val="style0"/>
        <w:rPr>
          <w:rFonts w:ascii="宋体" w:cs="宋体" w:eastAsia="宋体" w:hAnsi="宋体"/>
          <w:color w:val="000000"/>
          <w:sz w:val="29"/>
        </w:rPr>
      </w:pPr>
      <w:r>
        <w:rPr>
          <w:rFonts w:ascii="宋体" w:cs="宋体" w:eastAsia="宋体" w:hAnsi="宋体" w:hint="eastAsia"/>
          <w:color w:val="000000"/>
          <w:sz w:val="29"/>
        </w:rPr>
        <w:t>A</w:t>
      </w:r>
      <w:r>
        <w:rPr>
          <w:rFonts w:ascii="宋体" w:cs="宋体" w:eastAsia="宋体" w:hAnsi="宋体"/>
          <w:color w:val="000000"/>
          <w:sz w:val="29"/>
        </w:rPr>
        <w:t>.</w:t>
      </w:r>
      <w:r>
        <w:rPr>
          <w:rFonts w:ascii="宋体" w:cs="宋体" w:eastAsia="宋体" w:hAnsi="宋体" w:hint="eastAsia"/>
          <w:color w:val="000000"/>
          <w:sz w:val="29"/>
        </w:rPr>
        <w:t>铸魂育人</w:t>
      </w:r>
    </w:p>
    <w:p>
      <w:pPr>
        <w:pStyle w:val="style0"/>
        <w:rPr>
          <w:rFonts w:ascii="宋体" w:cs="宋体" w:eastAsia="宋体" w:hAnsi="宋体"/>
          <w:color w:val="000000"/>
          <w:sz w:val="29"/>
        </w:rPr>
      </w:pPr>
      <w:r>
        <w:rPr>
          <w:rFonts w:ascii="宋体" w:cs="宋体" w:eastAsia="宋体" w:hAnsi="宋体"/>
          <w:color w:val="000000"/>
          <w:sz w:val="29"/>
        </w:rPr>
        <w:t>B.</w:t>
      </w:r>
      <w:r>
        <w:rPr>
          <w:rFonts w:ascii="宋体" w:cs="宋体" w:eastAsia="宋体" w:hAnsi="宋体" w:hint="eastAsia"/>
          <w:color w:val="000000"/>
          <w:sz w:val="29"/>
        </w:rPr>
        <w:t>以文化人</w:t>
      </w:r>
    </w:p>
    <w:p>
      <w:pPr>
        <w:pStyle w:val="style0"/>
        <w:rPr>
          <w:rFonts w:ascii="宋体" w:cs="宋体" w:eastAsia="宋体" w:hAnsi="宋体"/>
          <w:color w:val="000000"/>
          <w:sz w:val="29"/>
        </w:rPr>
      </w:pPr>
      <w:r>
        <w:rPr>
          <w:rFonts w:ascii="宋体" w:cs="宋体" w:eastAsia="宋体" w:hAnsi="宋体" w:hint="eastAsia"/>
          <w:color w:val="000000"/>
          <w:sz w:val="29"/>
        </w:rPr>
        <w:t>C</w:t>
      </w:r>
      <w:r>
        <w:rPr>
          <w:rFonts w:ascii="宋体" w:cs="宋体" w:eastAsia="宋体" w:hAnsi="宋体"/>
          <w:color w:val="000000"/>
          <w:sz w:val="29"/>
        </w:rPr>
        <w:t>.</w:t>
      </w:r>
      <w:r>
        <w:rPr>
          <w:rFonts w:ascii="宋体" w:cs="宋体" w:eastAsia="宋体" w:hAnsi="宋体" w:hint="eastAsia"/>
          <w:color w:val="000000"/>
          <w:sz w:val="29"/>
        </w:rPr>
        <w:t>立德树人</w:t>
      </w:r>
    </w:p>
    <w:p>
      <w:pPr>
        <w:pStyle w:val="style0"/>
        <w:rPr>
          <w:rFonts w:ascii="宋体" w:cs="宋体" w:eastAsia="宋体" w:hAnsi="宋体"/>
          <w:color w:val="000000"/>
          <w:sz w:val="29"/>
        </w:rPr>
      </w:pPr>
      <w:r>
        <w:rPr>
          <w:rFonts w:ascii="宋体" w:cs="宋体" w:eastAsia="宋体" w:hAnsi="宋体" w:hint="eastAsia"/>
          <w:color w:val="000000"/>
          <w:sz w:val="29"/>
        </w:rPr>
        <w:t>D</w:t>
      </w:r>
      <w:r>
        <w:rPr>
          <w:rFonts w:ascii="宋体" w:cs="宋体" w:eastAsia="宋体" w:hAnsi="宋体"/>
          <w:color w:val="000000"/>
          <w:sz w:val="29"/>
        </w:rPr>
        <w:t>.</w:t>
      </w:r>
      <w:r>
        <w:rPr>
          <w:rFonts w:ascii="宋体" w:cs="宋体" w:eastAsia="宋体" w:hAnsi="宋体" w:hint="eastAsia"/>
          <w:color w:val="000000"/>
          <w:sz w:val="29"/>
        </w:rPr>
        <w:t>以史育人</w:t>
      </w:r>
    </w:p>
    <w:p>
      <w:pPr>
        <w:pStyle w:val="style0"/>
        <w:rPr>
          <w:rFonts w:ascii="宋体" w:cs="宋体" w:eastAsia="宋体" w:hAnsi="宋体"/>
          <w:color w:val="000000"/>
          <w:sz w:val="29"/>
        </w:rPr>
      </w:pPr>
      <w:r>
        <w:rPr>
          <w:rFonts w:ascii="宋体" w:cs="宋体" w:eastAsia="宋体" w:hAnsi="宋体" w:hint="eastAsia"/>
          <w:color w:val="000000"/>
          <w:sz w:val="29"/>
        </w:rPr>
        <w:t>正确答案：C</w:t>
      </w:r>
    </w:p>
    <w:p>
      <w:pPr>
        <w:pStyle w:val="style0"/>
        <w:autoSpaceDE w:val="false"/>
        <w:autoSpaceDN w:val="false"/>
        <w:spacing w:before="80" w:lineRule="atLeast" w:line="524"/>
        <w:ind w:right="320"/>
        <w:rPr>
          <w:rFonts w:ascii="宋体" w:cs="宋体" w:eastAsia="宋体" w:hAnsi="宋体"/>
          <w:color w:val="000000"/>
          <w:sz w:val="29"/>
          <w:szCs w:val="29"/>
        </w:rPr>
      </w:pPr>
      <w:r>
        <w:rPr>
          <w:rFonts w:ascii="宋体" w:cs="宋体" w:eastAsia="宋体" w:hAnsi="宋体"/>
          <w:color w:val="000000"/>
          <w:sz w:val="29"/>
          <w:szCs w:val="29"/>
        </w:rPr>
        <w:t>7.</w:t>
      </w:r>
      <w:r>
        <w:rPr>
          <w:rFonts w:ascii="宋体" w:cs="宋体" w:eastAsia="宋体" w:hAnsi="宋体"/>
          <w:color w:val="000000"/>
          <w:sz w:val="29"/>
          <w:szCs w:val="29"/>
        </w:rPr>
        <w:t>推进评估分类，</w:t>
      </w:r>
      <w:r>
        <w:rPr>
          <w:rFonts w:ascii="宋体" w:cs="宋体" w:eastAsia="宋体" w:hAnsi="宋体"/>
          <w:color w:val="000000"/>
          <w:sz w:val="29"/>
          <w:szCs w:val="29"/>
        </w:rPr>
        <w:t>以评促建</w:t>
      </w:r>
      <w:r>
        <w:rPr>
          <w:rFonts w:ascii="宋体" w:cs="宋体" w:eastAsia="宋体" w:hAnsi="宋体"/>
          <w:color w:val="000000"/>
          <w:sz w:val="29"/>
          <w:szCs w:val="29"/>
        </w:rPr>
        <w:t>、以评促改、</w:t>
      </w:r>
      <w:r>
        <w:rPr>
          <w:rFonts w:ascii="宋体" w:cs="宋体" w:eastAsia="宋体" w:hAnsi="宋体"/>
          <w:color w:val="000000"/>
          <w:sz w:val="29"/>
          <w:szCs w:val="29"/>
        </w:rPr>
        <w:t>以评促管</w:t>
      </w:r>
      <w:r>
        <w:rPr>
          <w:rFonts w:ascii="宋体" w:cs="宋体" w:eastAsia="宋体" w:hAnsi="宋体"/>
          <w:color w:val="000000"/>
          <w:sz w:val="29"/>
          <w:szCs w:val="29"/>
        </w:rPr>
        <w:t>、以评促强，推动高校积极构建自觉、自省、自查、自纠</w:t>
      </w:r>
      <w:r>
        <w:rPr>
          <w:rFonts w:ascii="宋体" w:cs="宋体" w:eastAsia="宋体" w:hAnsi="宋体" w:hint="eastAsia"/>
          <w:color w:val="000000"/>
          <w:sz w:val="29"/>
          <w:szCs w:val="29"/>
        </w:rPr>
        <w:t xml:space="preserve">、（ </w:t>
      </w:r>
      <w:r>
        <w:rPr>
          <w:rFonts w:ascii="宋体" w:cs="宋体" w:eastAsia="宋体" w:hAnsi="宋体"/>
          <w:color w:val="000000"/>
          <w:sz w:val="29"/>
          <w:szCs w:val="29"/>
        </w:rPr>
        <w:t xml:space="preserve"> </w:t>
      </w:r>
      <w:r>
        <w:rPr>
          <w:rFonts w:ascii="宋体" w:cs="宋体" w:eastAsia="宋体" w:hAnsi="宋体" w:hint="eastAsia"/>
          <w:color w:val="000000"/>
          <w:sz w:val="29"/>
          <w:szCs w:val="29"/>
        </w:rPr>
        <w:t>）</w:t>
      </w:r>
      <w:r>
        <w:rPr>
          <w:rFonts w:ascii="宋体" w:cs="宋体" w:eastAsia="宋体" w:hAnsi="宋体"/>
          <w:color w:val="000000"/>
          <w:sz w:val="29"/>
          <w:szCs w:val="29"/>
        </w:rPr>
        <w:t>的大学质量文化，建立健全中国特色、世界水平的本科教育教学质量保障体系，引导高校内涵发展、特色发展、创新发展，培养德智体美劳全面发展的社会主义建设者和接班人。</w:t>
      </w:r>
    </w:p>
    <w:p>
      <w:pPr>
        <w:pStyle w:val="style179"/>
        <w:numPr>
          <w:ilvl w:val="0"/>
          <w:numId w:val="1"/>
        </w:numPr>
        <w:autoSpaceDE w:val="false"/>
        <w:autoSpaceDN w:val="false"/>
        <w:spacing w:before="80" w:lineRule="atLeast" w:line="524"/>
        <w:ind w:right="320" w:firstLineChars="0"/>
        <w:rPr>
          <w:rFonts w:ascii="宋体" w:cs="宋体" w:eastAsia="宋体" w:hAnsi="宋体"/>
          <w:color w:val="000000"/>
          <w:sz w:val="29"/>
          <w:szCs w:val="29"/>
        </w:rPr>
      </w:pPr>
      <w:r>
        <w:rPr>
          <w:rFonts w:ascii="宋体" w:cs="宋体" w:eastAsia="宋体" w:hAnsi="宋体" w:hint="eastAsia"/>
          <w:color w:val="000000"/>
          <w:sz w:val="29"/>
          <w:szCs w:val="29"/>
        </w:rPr>
        <w:t>自信</w:t>
      </w:r>
    </w:p>
    <w:p>
      <w:pPr>
        <w:pStyle w:val="style179"/>
        <w:numPr>
          <w:ilvl w:val="0"/>
          <w:numId w:val="1"/>
        </w:numPr>
        <w:autoSpaceDE w:val="false"/>
        <w:autoSpaceDN w:val="false"/>
        <w:spacing w:before="80" w:lineRule="atLeast" w:line="524"/>
        <w:ind w:right="320" w:firstLineChars="0"/>
        <w:rPr>
          <w:sz w:val="29"/>
          <w:szCs w:val="29"/>
        </w:rPr>
      </w:pPr>
      <w:r>
        <w:rPr>
          <w:rFonts w:hint="eastAsia"/>
          <w:sz w:val="29"/>
          <w:szCs w:val="29"/>
        </w:rPr>
        <w:t>自立</w:t>
      </w:r>
    </w:p>
    <w:p>
      <w:pPr>
        <w:pStyle w:val="style179"/>
        <w:numPr>
          <w:ilvl w:val="0"/>
          <w:numId w:val="1"/>
        </w:numPr>
        <w:autoSpaceDE w:val="false"/>
        <w:autoSpaceDN w:val="false"/>
        <w:spacing w:before="80" w:lineRule="atLeast" w:line="524"/>
        <w:ind w:right="320" w:firstLineChars="0"/>
        <w:rPr>
          <w:sz w:val="29"/>
          <w:szCs w:val="29"/>
        </w:rPr>
      </w:pPr>
      <w:r>
        <w:rPr>
          <w:rFonts w:hint="eastAsia"/>
          <w:sz w:val="29"/>
          <w:szCs w:val="29"/>
        </w:rPr>
        <w:t>自强</w:t>
      </w:r>
    </w:p>
    <w:p>
      <w:pPr>
        <w:pStyle w:val="style179"/>
        <w:numPr>
          <w:ilvl w:val="0"/>
          <w:numId w:val="1"/>
        </w:numPr>
        <w:autoSpaceDE w:val="false"/>
        <w:autoSpaceDN w:val="false"/>
        <w:spacing w:before="80" w:lineRule="atLeast" w:line="524"/>
        <w:ind w:right="320" w:firstLineChars="0"/>
        <w:rPr>
          <w:sz w:val="29"/>
          <w:szCs w:val="29"/>
        </w:rPr>
      </w:pPr>
      <w:r>
        <w:rPr>
          <w:rFonts w:hint="eastAsia"/>
          <w:sz w:val="29"/>
          <w:szCs w:val="29"/>
        </w:rPr>
        <w:t>自律</w:t>
      </w:r>
    </w:p>
    <w:p>
      <w:pPr>
        <w:pStyle w:val="style0"/>
        <w:autoSpaceDE w:val="false"/>
        <w:autoSpaceDN w:val="false"/>
        <w:spacing w:before="80" w:lineRule="atLeast" w:line="524"/>
        <w:ind w:right="320"/>
        <w:rPr>
          <w:sz w:val="29"/>
          <w:szCs w:val="29"/>
        </w:rPr>
      </w:pPr>
      <w:r>
        <w:rPr>
          <w:rFonts w:hint="eastAsia"/>
          <w:sz w:val="29"/>
          <w:szCs w:val="29"/>
        </w:rPr>
        <w:t>正确答案：D</w:t>
      </w:r>
    </w:p>
    <w:p>
      <w:pPr>
        <w:pStyle w:val="style0"/>
        <w:autoSpaceDE w:val="false"/>
        <w:autoSpaceDN w:val="false"/>
        <w:spacing w:before="80" w:lineRule="atLeast" w:line="524"/>
        <w:ind w:right="320"/>
        <w:rPr>
          <w:rFonts w:ascii="宋体" w:cs="宋体" w:eastAsia="宋体" w:hAnsi="宋体"/>
          <w:color w:val="000000"/>
          <w:sz w:val="29"/>
          <w:szCs w:val="29"/>
        </w:rPr>
      </w:pPr>
      <w:r>
        <w:rPr>
          <w:sz w:val="29"/>
          <w:szCs w:val="29"/>
        </w:rPr>
        <w:t>8.</w:t>
      </w:r>
      <w:r>
        <w:rPr>
          <w:rFonts w:ascii="宋体" w:cs="宋体" w:eastAsia="宋体" w:hAnsi="宋体"/>
          <w:color w:val="000000"/>
          <w:sz w:val="29"/>
          <w:szCs w:val="29"/>
        </w:rPr>
        <w:t>新一轮审核评估的工作目标</w:t>
      </w:r>
      <w:r>
        <w:rPr>
          <w:rFonts w:ascii="宋体" w:cs="宋体" w:eastAsia="宋体" w:hAnsi="宋体" w:hint="eastAsia"/>
          <w:color w:val="000000"/>
          <w:sz w:val="29"/>
          <w:szCs w:val="29"/>
        </w:rPr>
        <w:t>“一个根本”</w:t>
      </w:r>
      <w:r>
        <w:rPr>
          <w:rFonts w:ascii="宋体" w:cs="宋体" w:eastAsia="宋体" w:hAnsi="宋体" w:hint="eastAsia"/>
          <w:color w:val="000000"/>
          <w:sz w:val="29"/>
          <w:szCs w:val="29"/>
        </w:rPr>
        <w:t>是什么？</w:t>
      </w:r>
    </w:p>
    <w:p>
      <w:pPr>
        <w:pStyle w:val="style0"/>
        <w:autoSpaceDE w:val="false"/>
        <w:autoSpaceDN w:val="false"/>
        <w:spacing w:before="80" w:lineRule="atLeast" w:line="524"/>
        <w:ind w:right="320"/>
        <w:rPr>
          <w:rFonts w:ascii="宋体" w:cs="宋体" w:eastAsia="宋体" w:hAnsi="宋体"/>
          <w:color w:val="000000"/>
          <w:sz w:val="29"/>
          <w:szCs w:val="29"/>
        </w:rPr>
      </w:pPr>
      <w:r>
        <w:rPr>
          <w:rFonts w:ascii="宋体" w:cs="宋体" w:eastAsia="宋体" w:hAnsi="宋体" w:hint="eastAsia"/>
          <w:color w:val="000000"/>
          <w:sz w:val="29"/>
          <w:szCs w:val="29"/>
        </w:rPr>
        <w:t>A</w:t>
      </w:r>
      <w:r>
        <w:rPr>
          <w:rFonts w:ascii="宋体" w:cs="宋体" w:eastAsia="宋体" w:hAnsi="宋体"/>
          <w:color w:val="000000"/>
          <w:sz w:val="29"/>
          <w:szCs w:val="29"/>
        </w:rPr>
        <w:t>.</w:t>
      </w:r>
      <w:r>
        <w:rPr>
          <w:rFonts w:ascii="宋体" w:cs="宋体" w:eastAsia="宋体" w:hAnsi="宋体" w:hint="eastAsia"/>
          <w:color w:val="000000"/>
          <w:sz w:val="29"/>
          <w:szCs w:val="29"/>
        </w:rPr>
        <w:t>铸魂育人根本</w:t>
      </w:r>
    </w:p>
    <w:p>
      <w:pPr>
        <w:pStyle w:val="style0"/>
        <w:autoSpaceDE w:val="false"/>
        <w:autoSpaceDN w:val="false"/>
        <w:spacing w:before="80" w:lineRule="atLeast" w:line="524"/>
        <w:ind w:right="320"/>
        <w:rPr>
          <w:rFonts w:ascii="宋体" w:cs="宋体" w:eastAsia="宋体" w:hAnsi="宋体"/>
          <w:color w:val="000000"/>
          <w:sz w:val="29"/>
          <w:szCs w:val="29"/>
        </w:rPr>
      </w:pPr>
      <w:r>
        <w:rPr>
          <w:rFonts w:ascii="宋体" w:cs="宋体" w:eastAsia="宋体" w:hAnsi="宋体" w:hint="eastAsia"/>
          <w:color w:val="000000"/>
          <w:sz w:val="29"/>
          <w:szCs w:val="29"/>
        </w:rPr>
        <w:t>B</w:t>
      </w:r>
      <w:r>
        <w:rPr>
          <w:rFonts w:ascii="宋体" w:cs="宋体" w:eastAsia="宋体" w:hAnsi="宋体"/>
          <w:color w:val="000000"/>
          <w:sz w:val="29"/>
          <w:szCs w:val="29"/>
        </w:rPr>
        <w:t>.</w:t>
      </w:r>
      <w:r>
        <w:rPr>
          <w:rFonts w:ascii="宋体" w:cs="宋体" w:eastAsia="宋体" w:hAnsi="宋体" w:hint="eastAsia"/>
          <w:color w:val="000000"/>
          <w:sz w:val="29"/>
          <w:szCs w:val="29"/>
        </w:rPr>
        <w:t>立德树人根本</w:t>
      </w:r>
    </w:p>
    <w:p>
      <w:pPr>
        <w:pStyle w:val="style0"/>
        <w:autoSpaceDE w:val="false"/>
        <w:autoSpaceDN w:val="false"/>
        <w:spacing w:before="80" w:lineRule="atLeast" w:line="524"/>
        <w:ind w:right="320"/>
        <w:rPr>
          <w:rFonts w:ascii="宋体" w:cs="宋体" w:eastAsia="宋体" w:hAnsi="宋体"/>
          <w:color w:val="000000"/>
          <w:sz w:val="29"/>
          <w:szCs w:val="29"/>
        </w:rPr>
      </w:pPr>
      <w:r>
        <w:rPr>
          <w:rFonts w:ascii="宋体" w:cs="宋体" w:eastAsia="宋体" w:hAnsi="宋体" w:hint="eastAsia"/>
          <w:color w:val="000000"/>
          <w:sz w:val="29"/>
          <w:szCs w:val="29"/>
        </w:rPr>
        <w:t>C</w:t>
      </w:r>
      <w:r>
        <w:rPr>
          <w:rFonts w:ascii="宋体" w:cs="宋体" w:eastAsia="宋体" w:hAnsi="宋体"/>
          <w:color w:val="000000"/>
          <w:sz w:val="29"/>
          <w:szCs w:val="29"/>
        </w:rPr>
        <w:t>.</w:t>
      </w:r>
      <w:r>
        <w:rPr>
          <w:rFonts w:ascii="宋体" w:cs="宋体" w:eastAsia="宋体" w:hAnsi="宋体" w:hint="eastAsia"/>
          <w:color w:val="000000"/>
          <w:sz w:val="29"/>
          <w:szCs w:val="29"/>
        </w:rPr>
        <w:t>以文化人根本</w:t>
      </w:r>
    </w:p>
    <w:p>
      <w:pPr>
        <w:pStyle w:val="style0"/>
        <w:autoSpaceDE w:val="false"/>
        <w:autoSpaceDN w:val="false"/>
        <w:spacing w:before="80" w:lineRule="atLeast" w:line="524"/>
        <w:ind w:right="320"/>
        <w:rPr>
          <w:sz w:val="29"/>
          <w:szCs w:val="29"/>
        </w:rPr>
      </w:pPr>
      <w:r>
        <w:rPr>
          <w:rFonts w:hint="eastAsia"/>
          <w:sz w:val="29"/>
          <w:szCs w:val="29"/>
        </w:rPr>
        <w:t>D</w:t>
      </w:r>
      <w:r>
        <w:rPr>
          <w:sz w:val="29"/>
          <w:szCs w:val="29"/>
        </w:rPr>
        <w:t>.</w:t>
      </w:r>
      <w:r>
        <w:rPr>
          <w:rFonts w:hint="eastAsia"/>
          <w:sz w:val="29"/>
          <w:szCs w:val="29"/>
        </w:rPr>
        <w:t>以史育人根本</w:t>
      </w:r>
    </w:p>
    <w:p>
      <w:pPr>
        <w:pStyle w:val="style0"/>
        <w:autoSpaceDE w:val="false"/>
        <w:autoSpaceDN w:val="false"/>
        <w:spacing w:before="80" w:lineRule="atLeast" w:line="524"/>
        <w:ind w:right="320"/>
        <w:rPr>
          <w:sz w:val="29"/>
          <w:szCs w:val="29"/>
        </w:rPr>
      </w:pPr>
      <w:r>
        <w:rPr>
          <w:rFonts w:hint="eastAsia"/>
          <w:sz w:val="29"/>
          <w:szCs w:val="29"/>
        </w:rPr>
        <w:t>正确答案：B</w:t>
      </w:r>
    </w:p>
    <w:p>
      <w:pPr>
        <w:pStyle w:val="style0"/>
        <w:autoSpaceDE w:val="false"/>
        <w:autoSpaceDN w:val="false"/>
        <w:spacing w:before="80" w:lineRule="atLeast" w:line="524"/>
        <w:ind w:right="320"/>
        <w:rPr>
          <w:sz w:val="29"/>
          <w:szCs w:val="29"/>
        </w:rPr>
      </w:pPr>
      <w:r>
        <w:rPr>
          <w:sz w:val="29"/>
          <w:szCs w:val="29"/>
        </w:rPr>
        <w:t>9</w:t>
      </w:r>
      <w:r>
        <w:rPr>
          <w:rFonts w:hint="eastAsia"/>
          <w:sz w:val="29"/>
          <w:szCs w:val="29"/>
        </w:rPr>
        <w:t>.</w:t>
      </w:r>
      <w:r>
        <w:rPr>
          <w:rFonts w:hint="eastAsia"/>
          <w:sz w:val="29"/>
          <w:szCs w:val="29"/>
        </w:rPr>
        <w:t xml:space="preserve">下列新一轮审核评估的工作目标“三个理念”不包括（ </w:t>
      </w:r>
      <w:r>
        <w:rPr>
          <w:sz w:val="29"/>
          <w:szCs w:val="29"/>
        </w:rPr>
        <w:t xml:space="preserve">  </w:t>
      </w:r>
      <w:r>
        <w:rPr>
          <w:rFonts w:hint="eastAsia"/>
          <w:sz w:val="29"/>
          <w:szCs w:val="29"/>
        </w:rPr>
        <w:t>）</w:t>
      </w:r>
    </w:p>
    <w:p>
      <w:pPr>
        <w:pStyle w:val="style0"/>
        <w:autoSpaceDE w:val="false"/>
        <w:autoSpaceDN w:val="false"/>
        <w:spacing w:before="80" w:lineRule="atLeast" w:line="524"/>
        <w:ind w:right="320"/>
        <w:rPr>
          <w:sz w:val="29"/>
          <w:szCs w:val="29"/>
        </w:rPr>
      </w:pPr>
      <w:r>
        <w:rPr>
          <w:rFonts w:hint="eastAsia"/>
          <w:sz w:val="29"/>
          <w:szCs w:val="29"/>
        </w:rPr>
        <w:t>A</w:t>
      </w:r>
      <w:r>
        <w:rPr>
          <w:sz w:val="29"/>
          <w:szCs w:val="29"/>
        </w:rPr>
        <w:t>.</w:t>
      </w:r>
      <w:r>
        <w:rPr>
          <w:rFonts w:ascii="宋体" w:cs="宋体" w:eastAsia="宋体" w:hAnsi="宋体" w:hint="eastAsia"/>
          <w:color w:val="000000"/>
          <w:sz w:val="29"/>
          <w:szCs w:val="29"/>
        </w:rPr>
        <w:t>学生中心</w:t>
      </w:r>
    </w:p>
    <w:p>
      <w:pPr>
        <w:pStyle w:val="style0"/>
        <w:autoSpaceDE w:val="false"/>
        <w:autoSpaceDN w:val="false"/>
        <w:spacing w:before="80" w:lineRule="atLeast" w:line="524"/>
        <w:ind w:right="320"/>
        <w:rPr>
          <w:rFonts w:ascii="宋体" w:cs="宋体" w:eastAsia="宋体" w:hAnsi="宋体"/>
          <w:color w:val="000000"/>
          <w:sz w:val="29"/>
          <w:szCs w:val="29"/>
        </w:rPr>
      </w:pPr>
      <w:r>
        <w:rPr>
          <w:rFonts w:hint="eastAsia"/>
          <w:sz w:val="29"/>
          <w:szCs w:val="29"/>
        </w:rPr>
        <w:t>B</w:t>
      </w:r>
      <w:r>
        <w:rPr>
          <w:sz w:val="29"/>
          <w:szCs w:val="29"/>
        </w:rPr>
        <w:t>.</w:t>
      </w:r>
      <w:r>
        <w:rPr>
          <w:rFonts w:ascii="宋体" w:cs="宋体" w:eastAsia="宋体" w:hAnsi="宋体" w:hint="eastAsia"/>
          <w:color w:val="000000"/>
          <w:sz w:val="29"/>
          <w:szCs w:val="29"/>
        </w:rPr>
        <w:t>教育发展</w:t>
      </w:r>
    </w:p>
    <w:p>
      <w:pPr>
        <w:pStyle w:val="style0"/>
        <w:autoSpaceDE w:val="false"/>
        <w:autoSpaceDN w:val="false"/>
        <w:spacing w:before="80" w:lineRule="atLeast" w:line="524"/>
        <w:ind w:right="320"/>
        <w:rPr>
          <w:rFonts w:ascii="宋体" w:cs="宋体" w:eastAsia="宋体" w:hAnsi="宋体"/>
          <w:color w:val="000000"/>
          <w:sz w:val="29"/>
          <w:szCs w:val="29"/>
        </w:rPr>
      </w:pPr>
      <w:r>
        <w:rPr>
          <w:rFonts w:ascii="宋体" w:cs="宋体" w:eastAsia="宋体" w:hAnsi="宋体" w:hint="eastAsia"/>
          <w:color w:val="000000"/>
          <w:sz w:val="29"/>
          <w:szCs w:val="29"/>
        </w:rPr>
        <w:t>C</w:t>
      </w:r>
      <w:r>
        <w:rPr>
          <w:rFonts w:ascii="宋体" w:cs="宋体" w:eastAsia="宋体" w:hAnsi="宋体"/>
          <w:color w:val="000000"/>
          <w:sz w:val="29"/>
          <w:szCs w:val="29"/>
        </w:rPr>
        <w:t>.</w:t>
      </w:r>
      <w:r>
        <w:rPr>
          <w:rFonts w:ascii="宋体" w:cs="宋体" w:eastAsia="宋体" w:hAnsi="宋体" w:hint="eastAsia"/>
          <w:color w:val="000000"/>
          <w:sz w:val="29"/>
          <w:szCs w:val="29"/>
        </w:rPr>
        <w:t>产出导向</w:t>
      </w:r>
    </w:p>
    <w:p>
      <w:pPr>
        <w:pStyle w:val="style0"/>
        <w:autoSpaceDE w:val="false"/>
        <w:autoSpaceDN w:val="false"/>
        <w:spacing w:before="80" w:lineRule="atLeast" w:line="524"/>
        <w:ind w:right="320"/>
        <w:rPr>
          <w:rFonts w:ascii="宋体" w:cs="宋体" w:eastAsia="宋体" w:hAnsi="宋体"/>
          <w:color w:val="000000"/>
          <w:sz w:val="29"/>
          <w:szCs w:val="29"/>
        </w:rPr>
      </w:pPr>
      <w:r>
        <w:rPr>
          <w:rFonts w:ascii="宋体" w:cs="宋体" w:eastAsia="宋体" w:hAnsi="宋体" w:hint="eastAsia"/>
          <w:color w:val="000000"/>
          <w:sz w:val="29"/>
          <w:szCs w:val="29"/>
        </w:rPr>
        <w:t>D</w:t>
      </w:r>
      <w:r>
        <w:rPr>
          <w:rFonts w:ascii="宋体" w:cs="宋体" w:eastAsia="宋体" w:hAnsi="宋体"/>
          <w:color w:val="000000"/>
          <w:sz w:val="29"/>
          <w:szCs w:val="29"/>
        </w:rPr>
        <w:t>.</w:t>
      </w:r>
      <w:r>
        <w:rPr>
          <w:rFonts w:ascii="宋体" w:cs="宋体" w:eastAsia="宋体" w:hAnsi="宋体" w:hint="eastAsia"/>
          <w:color w:val="000000"/>
          <w:sz w:val="29"/>
          <w:szCs w:val="29"/>
        </w:rPr>
        <w:t>产出导向</w:t>
      </w:r>
    </w:p>
    <w:p>
      <w:pPr>
        <w:pStyle w:val="style0"/>
        <w:autoSpaceDE w:val="false"/>
        <w:autoSpaceDN w:val="false"/>
        <w:spacing w:before="80" w:lineRule="atLeast" w:line="524"/>
        <w:ind w:right="320"/>
        <w:rPr>
          <w:sz w:val="29"/>
          <w:szCs w:val="29"/>
        </w:rPr>
      </w:pPr>
      <w:r>
        <w:rPr>
          <w:rFonts w:ascii="宋体" w:cs="宋体" w:eastAsia="宋体" w:hAnsi="宋体" w:hint="eastAsia"/>
          <w:color w:val="000000"/>
          <w:sz w:val="29"/>
          <w:szCs w:val="29"/>
        </w:rPr>
        <w:t>正确答案：B</w:t>
      </w:r>
    </w:p>
    <w:p>
      <w:pPr>
        <w:pStyle w:val="style0"/>
        <w:autoSpaceDE w:val="false"/>
        <w:autoSpaceDN w:val="false"/>
        <w:spacing w:before="80" w:lineRule="atLeast" w:line="524"/>
        <w:ind w:right="320"/>
        <w:rPr>
          <w:rFonts w:ascii="宋体" w:cs="宋体" w:eastAsia="宋体" w:hAnsi="宋体"/>
          <w:color w:val="000000"/>
          <w:sz w:val="27"/>
        </w:rPr>
      </w:pPr>
      <w:r>
        <w:rPr>
          <w:sz w:val="29"/>
          <w:szCs w:val="29"/>
        </w:rPr>
        <w:t xml:space="preserve">10. </w:t>
      </w:r>
      <w:r>
        <w:rPr>
          <w:rFonts w:ascii="宋体" w:cs="宋体" w:eastAsia="宋体" w:hAnsi="宋体"/>
          <w:color w:val="000000"/>
          <w:sz w:val="27"/>
        </w:rPr>
        <w:t>坚持立德树人</w:t>
      </w:r>
      <w:r>
        <w:rPr>
          <w:rFonts w:ascii="宋体" w:cs="宋体" w:eastAsia="宋体" w:hAnsi="宋体" w:hint="eastAsia"/>
          <w:color w:val="000000"/>
          <w:sz w:val="27"/>
        </w:rPr>
        <w:t>。</w:t>
      </w:r>
      <w:r>
        <w:rPr>
          <w:rFonts w:ascii="宋体" w:cs="宋体" w:eastAsia="宋体" w:hAnsi="宋体"/>
          <w:color w:val="000000"/>
          <w:sz w:val="27"/>
        </w:rPr>
        <w:t>把牢社会主义办学方向，构建以立德</w:t>
      </w:r>
      <w:r>
        <w:rPr>
          <w:rFonts w:ascii="宋体" w:cs="宋体" w:eastAsia="宋体" w:hAnsi="宋体"/>
          <w:color w:val="000000"/>
          <w:sz w:val="27"/>
        </w:rPr>
        <w:t>树人成效</w:t>
      </w:r>
      <w:r>
        <w:rPr>
          <w:rFonts w:ascii="宋体" w:cs="宋体" w:eastAsia="宋体" w:hAnsi="宋体"/>
          <w:color w:val="000000"/>
          <w:sz w:val="27"/>
        </w:rPr>
        <w:t>为根本标准的评估体系，加强对</w:t>
      </w:r>
      <w:r>
        <w:rPr>
          <w:rFonts w:ascii="宋体" w:cs="宋体" w:eastAsia="宋体" w:hAnsi="宋体" w:hint="eastAsia"/>
          <w:color w:val="000000"/>
          <w:sz w:val="27"/>
        </w:rPr>
        <w:t xml:space="preserve">学校（ </w:t>
      </w:r>
      <w:r>
        <w:rPr>
          <w:rFonts w:ascii="宋体" w:cs="宋体" w:eastAsia="宋体" w:hAnsi="宋体"/>
          <w:color w:val="000000"/>
          <w:sz w:val="27"/>
        </w:rPr>
        <w:t xml:space="preserve"> </w:t>
      </w:r>
      <w:r>
        <w:rPr>
          <w:rFonts w:ascii="宋体" w:cs="宋体" w:eastAsia="宋体" w:hAnsi="宋体" w:hint="eastAsia"/>
          <w:color w:val="000000"/>
          <w:sz w:val="27"/>
        </w:rPr>
        <w:t>）</w:t>
      </w:r>
      <w:r>
        <w:rPr>
          <w:rFonts w:ascii="宋体" w:cs="宋体" w:eastAsia="宋体" w:hAnsi="宋体"/>
          <w:color w:val="000000"/>
          <w:sz w:val="27"/>
        </w:rPr>
        <w:t>育人过程、学生发展、质量保障体系等方面的审核，引导高校构建“三全育人”格局。</w:t>
      </w:r>
    </w:p>
    <w:p>
      <w:pPr>
        <w:pStyle w:val="style0"/>
        <w:autoSpaceDE w:val="false"/>
        <w:autoSpaceDN w:val="false"/>
        <w:spacing w:before="200" w:lineRule="atLeast" w:line="360"/>
        <w:rPr>
          <w:sz w:val="29"/>
          <w:szCs w:val="29"/>
        </w:rPr>
      </w:pPr>
      <w:r>
        <w:rPr>
          <w:rFonts w:ascii="宋体" w:cs="宋体" w:eastAsia="宋体" w:hAnsi="宋体" w:hint="eastAsia"/>
          <w:color w:val="000000"/>
          <w:sz w:val="27"/>
        </w:rPr>
        <w:t>A</w:t>
      </w:r>
      <w:r>
        <w:rPr>
          <w:rFonts w:ascii="宋体" w:cs="宋体" w:eastAsia="宋体" w:hAnsi="宋体"/>
          <w:color w:val="000000"/>
          <w:sz w:val="27"/>
        </w:rPr>
        <w:t>.办学方向</w:t>
      </w:r>
    </w:p>
    <w:p>
      <w:pPr>
        <w:pStyle w:val="style0"/>
        <w:autoSpaceDE w:val="false"/>
        <w:autoSpaceDN w:val="false"/>
        <w:spacing w:before="80" w:lineRule="atLeast" w:line="524"/>
        <w:ind w:right="320"/>
        <w:rPr>
          <w:sz w:val="29"/>
          <w:szCs w:val="29"/>
        </w:rPr>
      </w:pPr>
      <w:r>
        <w:rPr>
          <w:rFonts w:hint="eastAsia"/>
          <w:sz w:val="29"/>
          <w:szCs w:val="29"/>
        </w:rPr>
        <w:t>B</w:t>
      </w:r>
      <w:r>
        <w:rPr>
          <w:sz w:val="29"/>
          <w:szCs w:val="29"/>
        </w:rPr>
        <w:t>.</w:t>
      </w:r>
      <w:r>
        <w:rPr>
          <w:rFonts w:ascii="宋体" w:cs="宋体" w:eastAsia="宋体" w:hAnsi="宋体"/>
          <w:color w:val="000000"/>
          <w:sz w:val="27"/>
        </w:rPr>
        <w:t>持续改进</w:t>
      </w:r>
    </w:p>
    <w:p>
      <w:pPr>
        <w:pStyle w:val="style0"/>
        <w:autoSpaceDE w:val="false"/>
        <w:autoSpaceDN w:val="false"/>
        <w:spacing w:before="80" w:lineRule="atLeast" w:line="524"/>
        <w:ind w:right="320"/>
        <w:rPr>
          <w:rFonts w:ascii="宋体" w:cs="宋体" w:eastAsia="宋体" w:hAnsi="宋体"/>
          <w:color w:val="000000"/>
          <w:sz w:val="27"/>
        </w:rPr>
      </w:pPr>
      <w:r>
        <w:rPr>
          <w:rFonts w:hint="eastAsia"/>
          <w:sz w:val="29"/>
          <w:szCs w:val="29"/>
        </w:rPr>
        <w:t>C</w:t>
      </w:r>
      <w:r>
        <w:rPr>
          <w:sz w:val="29"/>
          <w:szCs w:val="29"/>
        </w:rPr>
        <w:t>.</w:t>
      </w:r>
      <w:r>
        <w:rPr>
          <w:rFonts w:ascii="宋体" w:cs="宋体" w:eastAsia="宋体" w:hAnsi="宋体"/>
          <w:color w:val="000000"/>
          <w:sz w:val="27"/>
        </w:rPr>
        <w:t>特色发展</w:t>
      </w:r>
    </w:p>
    <w:p>
      <w:pPr>
        <w:pStyle w:val="style0"/>
        <w:autoSpaceDE w:val="false"/>
        <w:autoSpaceDN w:val="false"/>
        <w:spacing w:before="80" w:lineRule="atLeast" w:line="524"/>
        <w:ind w:right="320"/>
        <w:rPr>
          <w:rFonts w:ascii="宋体" w:cs="宋体" w:eastAsia="宋体" w:hAnsi="宋体"/>
          <w:color w:val="000000"/>
          <w:sz w:val="27"/>
        </w:rPr>
      </w:pPr>
      <w:r>
        <w:rPr>
          <w:rFonts w:ascii="宋体" w:cs="宋体" w:eastAsia="宋体" w:hAnsi="宋体"/>
          <w:color w:val="000000"/>
          <w:sz w:val="27"/>
        </w:rPr>
        <w:t>D.办学定位</w:t>
      </w:r>
    </w:p>
    <w:p>
      <w:pPr>
        <w:pStyle w:val="style0"/>
        <w:autoSpaceDE w:val="false"/>
        <w:autoSpaceDN w:val="false"/>
        <w:spacing w:before="80" w:lineRule="atLeast" w:line="524"/>
        <w:ind w:right="320"/>
        <w:rPr>
          <w:sz w:val="29"/>
          <w:szCs w:val="29"/>
        </w:rPr>
      </w:pPr>
      <w:r>
        <w:rPr>
          <w:rFonts w:hint="eastAsia"/>
          <w:sz w:val="29"/>
          <w:szCs w:val="29"/>
        </w:rPr>
        <w:t>正确答案：A</w:t>
      </w:r>
    </w:p>
    <w:p>
      <w:pPr>
        <w:pStyle w:val="style0"/>
        <w:autoSpaceDE w:val="false"/>
        <w:autoSpaceDN w:val="false"/>
        <w:spacing w:before="80" w:lineRule="atLeast" w:line="524"/>
        <w:ind w:right="320"/>
        <w:rPr>
          <w:rFonts w:ascii="宋体" w:cs="宋体" w:eastAsia="宋体" w:hAnsi="宋体"/>
          <w:color w:val="000000"/>
          <w:sz w:val="27"/>
        </w:rPr>
      </w:pPr>
      <w:r>
        <w:rPr>
          <w:sz w:val="29"/>
          <w:szCs w:val="29"/>
        </w:rPr>
        <w:t xml:space="preserve">11. </w:t>
      </w:r>
      <w:r>
        <w:rPr>
          <w:rFonts w:ascii="宋体" w:cs="宋体" w:eastAsia="宋体" w:hAnsi="宋体"/>
          <w:color w:val="000000"/>
          <w:sz w:val="27"/>
        </w:rPr>
        <w:t>坚持分类指导。适应高等教育</w:t>
      </w:r>
      <w:r>
        <w:rPr>
          <w:rFonts w:ascii="宋体" w:cs="宋体" w:eastAsia="宋体" w:hAnsi="宋体" w:hint="eastAsia"/>
          <w:color w:val="000000"/>
          <w:sz w:val="27"/>
        </w:rPr>
        <w:t xml:space="preserve">（ </w:t>
      </w:r>
      <w:r>
        <w:rPr>
          <w:rFonts w:ascii="宋体" w:cs="宋体" w:eastAsia="宋体" w:hAnsi="宋体"/>
          <w:color w:val="000000"/>
          <w:sz w:val="27"/>
        </w:rPr>
        <w:t xml:space="preserve"> </w:t>
      </w:r>
      <w:r>
        <w:rPr>
          <w:rFonts w:ascii="宋体" w:cs="宋体" w:eastAsia="宋体" w:hAnsi="宋体" w:hint="eastAsia"/>
          <w:color w:val="000000"/>
          <w:sz w:val="27"/>
        </w:rPr>
        <w:t>）</w:t>
      </w:r>
      <w:r>
        <w:rPr>
          <w:rFonts w:ascii="宋体" w:cs="宋体" w:eastAsia="宋体" w:hAnsi="宋体"/>
          <w:color w:val="000000"/>
          <w:sz w:val="27"/>
        </w:rPr>
        <w:t>发展需求，依据不同层次不同类型高校办学定位、培养目标、教育教学水平和质量保障体系建设情况，实施分类评价、精准评价，引导和激励高校各展所长、特色发展。</w:t>
      </w:r>
    </w:p>
    <w:p>
      <w:pPr>
        <w:pStyle w:val="style0"/>
        <w:autoSpaceDE w:val="false"/>
        <w:autoSpaceDN w:val="false"/>
        <w:spacing w:before="80" w:lineRule="atLeast" w:line="524"/>
        <w:ind w:right="320"/>
        <w:rPr>
          <w:rFonts w:ascii="宋体" w:cs="宋体" w:eastAsia="宋体" w:hAnsi="宋体"/>
          <w:color w:val="000000"/>
          <w:sz w:val="27"/>
        </w:rPr>
      </w:pPr>
      <w:r>
        <w:rPr>
          <w:rFonts w:ascii="宋体" w:cs="宋体" w:eastAsia="宋体" w:hAnsi="宋体" w:hint="eastAsia"/>
          <w:color w:val="000000"/>
          <w:sz w:val="27"/>
        </w:rPr>
        <w:t>A</w:t>
      </w:r>
      <w:r>
        <w:rPr>
          <w:rFonts w:ascii="宋体" w:cs="宋体" w:eastAsia="宋体" w:hAnsi="宋体"/>
          <w:color w:val="000000"/>
          <w:sz w:val="27"/>
        </w:rPr>
        <w:t>.</w:t>
      </w:r>
      <w:r>
        <w:rPr>
          <w:rFonts w:ascii="宋体" w:cs="宋体" w:eastAsia="宋体" w:hAnsi="宋体" w:hint="eastAsia"/>
          <w:color w:val="000000"/>
          <w:sz w:val="27"/>
        </w:rPr>
        <w:t>个性化</w:t>
      </w:r>
    </w:p>
    <w:p>
      <w:pPr>
        <w:pStyle w:val="style0"/>
        <w:autoSpaceDE w:val="false"/>
        <w:autoSpaceDN w:val="false"/>
        <w:spacing w:before="80" w:lineRule="atLeast" w:line="524"/>
        <w:ind w:right="320"/>
        <w:rPr>
          <w:rFonts w:ascii="宋体" w:cs="宋体" w:eastAsia="宋体" w:hAnsi="宋体"/>
          <w:color w:val="000000"/>
          <w:sz w:val="27"/>
        </w:rPr>
      </w:pPr>
      <w:r>
        <w:rPr>
          <w:rFonts w:ascii="宋体" w:cs="宋体" w:eastAsia="宋体" w:hAnsi="宋体" w:hint="eastAsia"/>
          <w:color w:val="000000"/>
          <w:sz w:val="27"/>
        </w:rPr>
        <w:t>B</w:t>
      </w:r>
      <w:r>
        <w:rPr>
          <w:rFonts w:ascii="宋体" w:cs="宋体" w:eastAsia="宋体" w:hAnsi="宋体"/>
          <w:color w:val="000000"/>
          <w:sz w:val="27"/>
        </w:rPr>
        <w:t>.</w:t>
      </w:r>
      <w:r>
        <w:rPr>
          <w:rFonts w:ascii="宋体" w:cs="宋体" w:eastAsia="宋体" w:hAnsi="宋体" w:hint="eastAsia"/>
          <w:color w:val="000000"/>
          <w:sz w:val="27"/>
        </w:rPr>
        <w:t>形象化</w:t>
      </w:r>
    </w:p>
    <w:p>
      <w:pPr>
        <w:pStyle w:val="style0"/>
        <w:autoSpaceDE w:val="false"/>
        <w:autoSpaceDN w:val="false"/>
        <w:spacing w:before="80" w:lineRule="atLeast" w:line="524"/>
        <w:ind w:right="320"/>
        <w:rPr>
          <w:rFonts w:ascii="宋体" w:cs="宋体" w:eastAsia="宋体" w:hAnsi="宋体"/>
          <w:color w:val="000000"/>
          <w:sz w:val="27"/>
        </w:rPr>
      </w:pPr>
      <w:r>
        <w:rPr>
          <w:rFonts w:ascii="宋体" w:cs="宋体" w:eastAsia="宋体" w:hAnsi="宋体" w:hint="eastAsia"/>
          <w:color w:val="000000"/>
          <w:sz w:val="27"/>
        </w:rPr>
        <w:t>C.多样化</w:t>
      </w:r>
    </w:p>
    <w:p>
      <w:pPr>
        <w:pStyle w:val="style0"/>
        <w:autoSpaceDE w:val="false"/>
        <w:autoSpaceDN w:val="false"/>
        <w:spacing w:before="80" w:lineRule="atLeast" w:line="524"/>
        <w:ind w:right="320"/>
        <w:rPr>
          <w:rFonts w:ascii="宋体" w:cs="宋体" w:eastAsia="宋体" w:hAnsi="宋体"/>
          <w:color w:val="000000"/>
          <w:sz w:val="27"/>
        </w:rPr>
      </w:pPr>
      <w:r>
        <w:rPr>
          <w:rFonts w:ascii="宋体" w:cs="宋体" w:eastAsia="宋体" w:hAnsi="宋体" w:hint="eastAsia"/>
          <w:color w:val="000000"/>
          <w:sz w:val="27"/>
        </w:rPr>
        <w:t>D</w:t>
      </w:r>
      <w:r>
        <w:rPr>
          <w:rFonts w:ascii="宋体" w:cs="宋体" w:eastAsia="宋体" w:hAnsi="宋体"/>
          <w:color w:val="000000"/>
          <w:sz w:val="27"/>
        </w:rPr>
        <w:t>.</w:t>
      </w:r>
      <w:r>
        <w:rPr>
          <w:rFonts w:ascii="宋体" w:cs="宋体" w:eastAsia="宋体" w:hAnsi="宋体" w:hint="eastAsia"/>
          <w:color w:val="000000"/>
          <w:sz w:val="27"/>
        </w:rPr>
        <w:t>合理化</w:t>
      </w:r>
    </w:p>
    <w:p>
      <w:pPr>
        <w:pStyle w:val="style0"/>
        <w:autoSpaceDE w:val="false"/>
        <w:autoSpaceDN w:val="false"/>
        <w:spacing w:before="80" w:lineRule="atLeast" w:line="524"/>
        <w:ind w:right="320"/>
        <w:rPr>
          <w:sz w:val="29"/>
          <w:szCs w:val="29"/>
        </w:rPr>
      </w:pPr>
      <w:r>
        <w:rPr>
          <w:rFonts w:ascii="宋体" w:cs="宋体" w:eastAsia="宋体" w:hAnsi="宋体" w:hint="eastAsia"/>
          <w:color w:val="000000"/>
          <w:sz w:val="27"/>
        </w:rPr>
        <w:t>正确答案：C</w:t>
      </w:r>
    </w:p>
    <w:p>
      <w:pPr>
        <w:pStyle w:val="style0"/>
        <w:autoSpaceDE w:val="false"/>
        <w:autoSpaceDN w:val="false"/>
        <w:spacing w:before="80" w:lineRule="atLeast" w:line="524"/>
        <w:ind w:right="320"/>
        <w:rPr>
          <w:sz w:val="29"/>
          <w:szCs w:val="29"/>
        </w:rPr>
      </w:pPr>
      <w:r>
        <w:rPr>
          <w:sz w:val="29"/>
          <w:szCs w:val="29"/>
        </w:rPr>
        <w:t xml:space="preserve">12. </w:t>
      </w:r>
      <w:r>
        <w:rPr>
          <w:rFonts w:hint="eastAsia"/>
          <w:sz w:val="29"/>
          <w:szCs w:val="29"/>
        </w:rPr>
        <w:t xml:space="preserve">下列不属于新一轮审核评估基本原则坚持方法创新的是（ </w:t>
      </w:r>
      <w:r>
        <w:rPr>
          <w:sz w:val="29"/>
          <w:szCs w:val="29"/>
        </w:rPr>
        <w:t xml:space="preserve"> </w:t>
      </w:r>
      <w:r>
        <w:rPr>
          <w:rFonts w:hint="eastAsia"/>
          <w:sz w:val="29"/>
          <w:szCs w:val="29"/>
        </w:rPr>
        <w:t xml:space="preserve"> ）</w:t>
      </w:r>
    </w:p>
    <w:p>
      <w:pPr>
        <w:pStyle w:val="style0"/>
        <w:autoSpaceDE w:val="false"/>
        <w:autoSpaceDN w:val="false"/>
        <w:spacing w:before="80" w:lineRule="atLeast" w:line="524"/>
        <w:ind w:right="320"/>
        <w:rPr>
          <w:rFonts w:ascii="宋体" w:cs="宋体" w:eastAsia="宋体" w:hAnsi="宋体"/>
          <w:color w:val="000000"/>
          <w:sz w:val="28"/>
        </w:rPr>
      </w:pPr>
      <w:r>
        <w:rPr>
          <w:rFonts w:hint="eastAsia"/>
          <w:sz w:val="29"/>
          <w:szCs w:val="29"/>
        </w:rPr>
        <w:t>A</w:t>
      </w:r>
      <w:r>
        <w:rPr>
          <w:sz w:val="29"/>
          <w:szCs w:val="29"/>
        </w:rPr>
        <w:t>.</w:t>
      </w:r>
      <w:r>
        <w:rPr>
          <w:rFonts w:ascii="宋体" w:cs="宋体" w:eastAsia="宋体" w:hAnsi="宋体" w:hint="eastAsia"/>
          <w:color w:val="000000"/>
          <w:sz w:val="28"/>
        </w:rPr>
        <w:t>线上与线下结合</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color w:val="000000"/>
          <w:sz w:val="28"/>
        </w:rPr>
        <w:t>B.</w:t>
      </w:r>
      <w:r>
        <w:rPr>
          <w:rFonts w:ascii="宋体" w:cs="宋体" w:eastAsia="宋体" w:hAnsi="宋体"/>
          <w:color w:val="000000"/>
          <w:sz w:val="28"/>
        </w:rPr>
        <w:t>线上与入校结合</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color w:val="000000"/>
          <w:sz w:val="28"/>
        </w:rPr>
        <w:t>C.</w:t>
      </w:r>
      <w:r>
        <w:rPr>
          <w:rFonts w:ascii="宋体" w:cs="宋体" w:eastAsia="宋体" w:hAnsi="宋体"/>
          <w:color w:val="000000"/>
          <w:sz w:val="28"/>
        </w:rPr>
        <w:t>定性与定量结合</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hint="eastAsia"/>
          <w:color w:val="000000"/>
          <w:sz w:val="28"/>
        </w:rPr>
        <w:t>D</w:t>
      </w:r>
      <w:r>
        <w:rPr>
          <w:rFonts w:ascii="宋体" w:cs="宋体" w:eastAsia="宋体" w:hAnsi="宋体"/>
          <w:color w:val="000000"/>
          <w:sz w:val="28"/>
        </w:rPr>
        <w:t>.</w:t>
      </w:r>
      <w:r>
        <w:rPr>
          <w:rFonts w:ascii="宋体" w:cs="宋体" w:eastAsia="宋体" w:hAnsi="宋体"/>
          <w:color w:val="000000"/>
          <w:sz w:val="28"/>
        </w:rPr>
        <w:t>明察与暗访结合</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color w:val="000000"/>
          <w:sz w:val="28"/>
        </w:rPr>
        <w:t>13.</w:t>
      </w:r>
      <w:r>
        <w:rPr>
          <w:rFonts w:ascii="宋体" w:cs="宋体" w:eastAsia="宋体" w:hAnsi="宋体"/>
          <w:color w:val="000000"/>
          <w:sz w:val="28"/>
        </w:rPr>
        <w:t xml:space="preserve"> </w:t>
      </w:r>
      <w:r>
        <w:rPr>
          <w:rFonts w:ascii="宋体" w:cs="宋体" w:eastAsia="宋体" w:hAnsi="宋体"/>
          <w:color w:val="000000"/>
          <w:sz w:val="28"/>
        </w:rPr>
        <w:t>新一轮审核评估的对象是什么?</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hint="eastAsia"/>
          <w:color w:val="000000"/>
          <w:sz w:val="28"/>
        </w:rPr>
        <w:t>A</w:t>
      </w:r>
      <w:r>
        <w:rPr>
          <w:rFonts w:ascii="宋体" w:cs="宋体" w:eastAsia="宋体" w:hAnsi="宋体"/>
          <w:color w:val="000000"/>
          <w:sz w:val="28"/>
        </w:rPr>
        <w:t>.经国家正式批准</w:t>
      </w:r>
      <w:r>
        <w:rPr>
          <w:rFonts w:ascii="宋体" w:cs="宋体" w:eastAsia="宋体" w:hAnsi="宋体" w:hint="eastAsia"/>
          <w:color w:val="000000"/>
          <w:sz w:val="28"/>
        </w:rPr>
        <w:t>公立</w:t>
      </w:r>
      <w:r>
        <w:rPr>
          <w:rFonts w:ascii="宋体" w:cs="宋体" w:eastAsia="宋体" w:hAnsi="宋体"/>
          <w:color w:val="000000"/>
          <w:sz w:val="28"/>
        </w:rPr>
        <w:t>设置的普通本科高校</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hint="eastAsia"/>
          <w:color w:val="000000"/>
          <w:sz w:val="28"/>
        </w:rPr>
        <w:t>B</w:t>
      </w:r>
      <w:r>
        <w:rPr>
          <w:rFonts w:ascii="宋体" w:cs="宋体" w:eastAsia="宋体" w:hAnsi="宋体"/>
          <w:color w:val="000000"/>
          <w:sz w:val="28"/>
        </w:rPr>
        <w:t>.经国家正式批准独立设置的</w:t>
      </w:r>
      <w:r>
        <w:rPr>
          <w:rFonts w:ascii="宋体" w:cs="宋体" w:eastAsia="宋体" w:hAnsi="宋体" w:hint="eastAsia"/>
          <w:color w:val="000000"/>
          <w:sz w:val="28"/>
        </w:rPr>
        <w:t>高等专科</w:t>
      </w:r>
      <w:r>
        <w:rPr>
          <w:rFonts w:ascii="宋体" w:cs="宋体" w:eastAsia="宋体" w:hAnsi="宋体"/>
          <w:color w:val="000000"/>
          <w:sz w:val="28"/>
        </w:rPr>
        <w:t>高校</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hint="eastAsia"/>
          <w:color w:val="000000"/>
          <w:sz w:val="28"/>
        </w:rPr>
        <w:t>C</w:t>
      </w:r>
      <w:r>
        <w:rPr>
          <w:rFonts w:ascii="宋体" w:cs="宋体" w:eastAsia="宋体" w:hAnsi="宋体"/>
          <w:color w:val="000000"/>
          <w:sz w:val="28"/>
        </w:rPr>
        <w:t>.经国家正式批准独立设置的普通本科高校</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hint="eastAsia"/>
          <w:color w:val="000000"/>
          <w:sz w:val="28"/>
        </w:rPr>
        <w:t>D</w:t>
      </w:r>
      <w:r>
        <w:rPr>
          <w:rFonts w:ascii="宋体" w:cs="宋体" w:eastAsia="宋体" w:hAnsi="宋体"/>
          <w:color w:val="000000"/>
          <w:sz w:val="28"/>
        </w:rPr>
        <w:t>.经国家正式批准</w:t>
      </w:r>
      <w:r>
        <w:rPr>
          <w:rFonts w:ascii="宋体" w:cs="宋体" w:eastAsia="宋体" w:hAnsi="宋体" w:hint="eastAsia"/>
          <w:color w:val="000000"/>
          <w:sz w:val="28"/>
        </w:rPr>
        <w:t>公立</w:t>
      </w:r>
      <w:r>
        <w:rPr>
          <w:rFonts w:ascii="宋体" w:cs="宋体" w:eastAsia="宋体" w:hAnsi="宋体"/>
          <w:color w:val="000000"/>
          <w:sz w:val="28"/>
        </w:rPr>
        <w:t>设置的</w:t>
      </w:r>
      <w:r>
        <w:rPr>
          <w:rFonts w:ascii="宋体" w:cs="宋体" w:eastAsia="宋体" w:hAnsi="宋体" w:hint="eastAsia"/>
          <w:color w:val="000000"/>
          <w:sz w:val="28"/>
        </w:rPr>
        <w:t>高等专科</w:t>
      </w:r>
      <w:r>
        <w:rPr>
          <w:rFonts w:ascii="宋体" w:cs="宋体" w:eastAsia="宋体" w:hAnsi="宋体"/>
          <w:color w:val="000000"/>
          <w:sz w:val="28"/>
        </w:rPr>
        <w:t>高校</w:t>
      </w:r>
    </w:p>
    <w:p>
      <w:pPr>
        <w:pStyle w:val="style0"/>
        <w:autoSpaceDE w:val="false"/>
        <w:autoSpaceDN w:val="false"/>
        <w:spacing w:before="80" w:lineRule="atLeast" w:line="524"/>
        <w:ind w:right="320"/>
        <w:rPr>
          <w:rFonts w:ascii="宋体" w:cs="宋体" w:eastAsia="宋体" w:hAnsi="宋体"/>
          <w:color w:val="000000"/>
          <w:sz w:val="28"/>
        </w:rPr>
      </w:pPr>
      <w:r>
        <w:rPr>
          <w:rFonts w:ascii="宋体" w:cs="宋体" w:eastAsia="宋体" w:hAnsi="宋体" w:hint="eastAsia"/>
          <w:color w:val="000000"/>
          <w:sz w:val="28"/>
        </w:rPr>
        <w:t>正确答案：C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14</w:t>
      </w:r>
      <w:r>
        <w:rPr>
          <w:rFonts w:ascii="宋体" w:cs="宋体" w:eastAsia="宋体" w:hAnsi="宋体"/>
          <w:color w:val="000000"/>
          <w:sz w:val="28"/>
        </w:rPr>
        <w:t>.新建普通本科高校应先参加普通高等学校本科教学工作合格评估，原则上获得“通过”结论</w:t>
      </w:r>
      <w:r>
        <w:rPr>
          <w:rFonts w:ascii="宋体" w:cs="宋体" w:eastAsia="宋体" w:hAnsi="宋体" w:hint="eastAsia"/>
          <w:color w:val="000000"/>
          <w:sz w:val="28"/>
        </w:rPr>
        <w:t>（ ）</w:t>
      </w:r>
      <w:r>
        <w:rPr>
          <w:rFonts w:ascii="宋体" w:cs="宋体" w:eastAsia="宋体" w:hAnsi="宋体"/>
          <w:color w:val="000000"/>
          <w:sz w:val="28"/>
        </w:rPr>
        <w:t>年后方可参加本轮审核评估。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A.2</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B</w:t>
      </w:r>
      <w:r>
        <w:rPr>
          <w:rFonts w:ascii="宋体" w:cs="宋体" w:eastAsia="宋体" w:hAnsi="宋体"/>
          <w:color w:val="000000"/>
          <w:sz w:val="28"/>
        </w:rPr>
        <w:t>.3</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C</w:t>
      </w:r>
      <w:r>
        <w:rPr>
          <w:rFonts w:ascii="宋体" w:cs="宋体" w:eastAsia="宋体" w:hAnsi="宋体"/>
          <w:color w:val="000000"/>
          <w:sz w:val="28"/>
        </w:rPr>
        <w:t>.4</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D</w:t>
      </w:r>
      <w:r>
        <w:rPr>
          <w:rFonts w:ascii="宋体" w:cs="宋体" w:eastAsia="宋体" w:hAnsi="宋体"/>
          <w:color w:val="000000"/>
          <w:sz w:val="28"/>
        </w:rPr>
        <w:t>.5</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正确答案：D</w:t>
      </w:r>
    </w:p>
    <w:p>
      <w:pPr>
        <w:pStyle w:val="style0"/>
        <w:autoSpaceDE w:val="false"/>
        <w:autoSpaceDN w:val="false"/>
        <w:spacing w:before="160" w:lineRule="atLeast" w:line="360"/>
        <w:rPr>
          <w:rFonts w:ascii="宋体" w:cs="宋体" w:eastAsia="宋体" w:hAnsi="宋体"/>
          <w:color w:val="000000"/>
          <w:sz w:val="28"/>
        </w:rPr>
      </w:pPr>
      <w:r>
        <w:rPr>
          <w:rFonts w:ascii="宋体" w:cs="宋体" w:eastAsia="宋体" w:hAnsi="宋体" w:hint="eastAsia"/>
          <w:color w:val="000000"/>
          <w:sz w:val="28"/>
        </w:rPr>
        <w:t>1</w:t>
      </w:r>
      <w:r>
        <w:rPr>
          <w:rFonts w:ascii="宋体" w:cs="宋体" w:eastAsia="宋体" w:hAnsi="宋体"/>
          <w:color w:val="000000"/>
          <w:sz w:val="28"/>
        </w:rPr>
        <w:t>5</w:t>
      </w:r>
      <w:r>
        <w:rPr>
          <w:rFonts w:ascii="宋体" w:cs="宋体" w:eastAsia="宋体" w:hAnsi="宋体"/>
          <w:color w:val="000000"/>
          <w:sz w:val="28"/>
        </w:rPr>
        <w:t>.审核评估</w:t>
      </w:r>
      <w:r>
        <w:rPr>
          <w:rFonts w:ascii="宋体" w:cs="宋体" w:eastAsia="宋体" w:hAnsi="宋体" w:hint="eastAsia"/>
          <w:color w:val="000000"/>
          <w:sz w:val="28"/>
        </w:rPr>
        <w:t>每（ ）年一个周期</w:t>
      </w:r>
    </w:p>
    <w:p>
      <w:pPr>
        <w:pStyle w:val="style0"/>
        <w:autoSpaceDE w:val="false"/>
        <w:autoSpaceDN w:val="false"/>
        <w:spacing w:before="160" w:lineRule="atLeast" w:line="360"/>
        <w:rPr>
          <w:rFonts w:ascii="宋体" w:cs="宋体" w:eastAsia="宋体" w:hAnsi="宋体"/>
          <w:color w:val="000000"/>
          <w:sz w:val="28"/>
        </w:rPr>
      </w:pPr>
      <w:r>
        <w:rPr>
          <w:rFonts w:ascii="宋体" w:cs="宋体" w:eastAsia="宋体" w:hAnsi="宋体" w:hint="eastAsia"/>
          <w:color w:val="000000"/>
          <w:sz w:val="28"/>
        </w:rPr>
        <w:t>A</w:t>
      </w:r>
      <w:r>
        <w:rPr>
          <w:rFonts w:ascii="宋体" w:cs="宋体" w:eastAsia="宋体" w:hAnsi="宋体"/>
          <w:color w:val="000000"/>
          <w:sz w:val="28"/>
        </w:rPr>
        <w:t>.1</w:t>
      </w:r>
    </w:p>
    <w:p>
      <w:pPr>
        <w:pStyle w:val="style0"/>
        <w:autoSpaceDE w:val="false"/>
        <w:autoSpaceDN w:val="false"/>
        <w:spacing w:before="160" w:lineRule="atLeast" w:line="360"/>
        <w:rPr>
          <w:rFonts w:ascii="宋体" w:cs="宋体" w:eastAsia="宋体" w:hAnsi="宋体"/>
          <w:color w:val="000000"/>
          <w:sz w:val="28"/>
        </w:rPr>
      </w:pPr>
      <w:r>
        <w:rPr>
          <w:rFonts w:ascii="宋体" w:cs="宋体" w:eastAsia="宋体" w:hAnsi="宋体" w:hint="eastAsia"/>
          <w:color w:val="000000"/>
          <w:sz w:val="28"/>
        </w:rPr>
        <w:t>B</w:t>
      </w:r>
      <w:r>
        <w:rPr>
          <w:rFonts w:ascii="宋体" w:cs="宋体" w:eastAsia="宋体" w:hAnsi="宋体"/>
          <w:color w:val="000000"/>
          <w:sz w:val="28"/>
        </w:rPr>
        <w:t>.2</w:t>
      </w:r>
    </w:p>
    <w:p>
      <w:pPr>
        <w:pStyle w:val="style0"/>
        <w:autoSpaceDE w:val="false"/>
        <w:autoSpaceDN w:val="false"/>
        <w:spacing w:before="160" w:lineRule="atLeast" w:line="360"/>
        <w:rPr>
          <w:rFonts w:ascii="宋体" w:cs="宋体" w:eastAsia="宋体" w:hAnsi="宋体"/>
          <w:color w:val="000000"/>
          <w:sz w:val="28"/>
        </w:rPr>
      </w:pPr>
      <w:r>
        <w:rPr>
          <w:rFonts w:ascii="宋体" w:cs="宋体" w:eastAsia="宋体" w:hAnsi="宋体" w:hint="eastAsia"/>
          <w:color w:val="000000"/>
          <w:sz w:val="28"/>
        </w:rPr>
        <w:t>C</w:t>
      </w:r>
      <w:r>
        <w:rPr>
          <w:rFonts w:ascii="宋体" w:cs="宋体" w:eastAsia="宋体" w:hAnsi="宋体"/>
          <w:color w:val="000000"/>
          <w:sz w:val="28"/>
        </w:rPr>
        <w:t>.3</w:t>
      </w:r>
    </w:p>
    <w:p>
      <w:pPr>
        <w:pStyle w:val="style0"/>
        <w:autoSpaceDE w:val="false"/>
        <w:autoSpaceDN w:val="false"/>
        <w:spacing w:before="160" w:lineRule="atLeast" w:line="360"/>
        <w:rPr>
          <w:rFonts w:ascii="宋体" w:cs="宋体" w:eastAsia="宋体" w:hAnsi="宋体"/>
          <w:color w:val="000000"/>
          <w:sz w:val="28"/>
        </w:rPr>
      </w:pPr>
      <w:r>
        <w:rPr>
          <w:rFonts w:ascii="宋体" w:cs="宋体" w:eastAsia="宋体" w:hAnsi="宋体" w:hint="eastAsia"/>
          <w:color w:val="000000"/>
          <w:sz w:val="28"/>
        </w:rPr>
        <w:t>D</w:t>
      </w:r>
      <w:r>
        <w:rPr>
          <w:rFonts w:ascii="宋体" w:cs="宋体" w:eastAsia="宋体" w:hAnsi="宋体"/>
          <w:color w:val="000000"/>
          <w:sz w:val="28"/>
        </w:rPr>
        <w:t>.5</w:t>
      </w:r>
    </w:p>
    <w:p>
      <w:pPr>
        <w:pStyle w:val="style0"/>
        <w:autoSpaceDE w:val="false"/>
        <w:autoSpaceDN w:val="false"/>
        <w:spacing w:before="160" w:lineRule="atLeast" w:line="360"/>
        <w:rPr>
          <w:rFonts w:ascii="宋体" w:cs="宋体" w:eastAsia="宋体" w:hAnsi="宋体"/>
          <w:color w:val="000000"/>
          <w:sz w:val="28"/>
        </w:rPr>
      </w:pPr>
      <w:r>
        <w:rPr>
          <w:rFonts w:ascii="宋体" w:cs="宋体" w:eastAsia="宋体" w:hAnsi="宋体" w:hint="eastAsia"/>
          <w:color w:val="000000"/>
          <w:sz w:val="28"/>
        </w:rPr>
        <w:t>正确答案：D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1</w:t>
      </w:r>
      <w:r>
        <w:rPr>
          <w:rFonts w:ascii="宋体" w:cs="宋体" w:eastAsia="宋体" w:hAnsi="宋体"/>
          <w:color w:val="000000"/>
          <w:sz w:val="28"/>
        </w:rPr>
        <w:t>6</w:t>
      </w:r>
      <w:r>
        <w:rPr>
          <w:rFonts w:ascii="宋体" w:cs="宋体" w:eastAsia="宋体" w:hAnsi="宋体"/>
          <w:color w:val="000000"/>
          <w:sz w:val="28"/>
        </w:rPr>
        <w:t>.</w:t>
      </w:r>
      <w:r>
        <w:rPr>
          <w:rFonts w:ascii="宋体" w:cs="宋体" w:eastAsia="宋体" w:hAnsi="宋体" w:hint="eastAsia"/>
          <w:color w:val="000000"/>
          <w:sz w:val="28"/>
        </w:rPr>
        <w:t xml:space="preserve">新一轮审核评估时间为（ </w:t>
      </w:r>
      <w:r>
        <w:rPr>
          <w:rFonts w:ascii="宋体" w:cs="宋体" w:eastAsia="宋体" w:hAnsi="宋体"/>
          <w:color w:val="000000"/>
          <w:sz w:val="28"/>
        </w:rPr>
        <w:t xml:space="preserve"> </w:t>
      </w:r>
      <w:r>
        <w:rPr>
          <w:rFonts w:ascii="宋体" w:cs="宋体" w:eastAsia="宋体" w:hAnsi="宋体" w:hint="eastAsia"/>
          <w:color w:val="000000"/>
          <w:sz w:val="28"/>
        </w:rPr>
        <w:t>）</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A</w:t>
      </w:r>
      <w:r>
        <w:rPr>
          <w:rFonts w:ascii="宋体" w:cs="宋体" w:eastAsia="宋体" w:hAnsi="宋体"/>
          <w:color w:val="000000"/>
          <w:sz w:val="28"/>
        </w:rPr>
        <w:t>.2022-2023</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B</w:t>
      </w:r>
      <w:r>
        <w:rPr>
          <w:rFonts w:ascii="宋体" w:cs="宋体" w:eastAsia="宋体" w:hAnsi="宋体"/>
          <w:color w:val="000000"/>
          <w:sz w:val="28"/>
        </w:rPr>
        <w:t>.2022-2024</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C</w:t>
      </w:r>
      <w:r>
        <w:rPr>
          <w:rFonts w:ascii="宋体" w:cs="宋体" w:eastAsia="宋体" w:hAnsi="宋体"/>
          <w:color w:val="000000"/>
          <w:sz w:val="28"/>
        </w:rPr>
        <w:t>.2021-2024</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D</w:t>
      </w:r>
      <w:r>
        <w:rPr>
          <w:rFonts w:ascii="宋体" w:cs="宋体" w:eastAsia="宋体" w:hAnsi="宋体"/>
          <w:color w:val="000000"/>
          <w:sz w:val="28"/>
        </w:rPr>
        <w:t>.2021-2025</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hint="eastAsia"/>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w:t>
      </w:r>
      <w:r>
        <w:rPr>
          <w:rFonts w:ascii="宋体" w:cs="宋体" w:eastAsia="宋体" w:hAnsi="宋体"/>
          <w:color w:val="000000"/>
          <w:sz w:val="28"/>
        </w:rPr>
        <w:t>7</w:t>
      </w:r>
      <w:r>
        <w:rPr>
          <w:rFonts w:ascii="宋体" w:cs="宋体" w:eastAsia="宋体" w:hAnsi="宋体" w:hint="eastAsia"/>
          <w:color w:val="000000"/>
          <w:sz w:val="28"/>
        </w:rPr>
        <w:t>.</w:t>
      </w:r>
      <w:r>
        <w:rPr>
          <w:rFonts w:ascii="宋体" w:cs="宋体" w:eastAsia="宋体" w:hAnsi="宋体"/>
          <w:color w:val="000000"/>
          <w:sz w:val="28"/>
        </w:rPr>
        <w:t>新一轮审核评估的重点包括什么?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A:强化办学方向 B:整改意识 C:实现减负增效 D:实行限期整改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1</w:t>
      </w:r>
      <w:r>
        <w:rPr>
          <w:rFonts w:ascii="宋体" w:cs="宋体" w:eastAsia="宋体" w:hAnsi="宋体"/>
          <w:color w:val="000000"/>
          <w:sz w:val="28"/>
        </w:rPr>
        <w:t>8.</w:t>
      </w:r>
      <w:r>
        <w:rPr>
          <w:rFonts w:ascii="宋体" w:cs="宋体" w:eastAsia="宋体" w:hAnsi="宋体" w:hint="eastAsia"/>
          <w:color w:val="000000"/>
          <w:sz w:val="28"/>
        </w:rPr>
        <w:t>审核评估工作学校坚持什么的领导？（</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A：企业          B: 党中央       C：自主         D:地方政府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w:t>
      </w:r>
      <w:r>
        <w:rPr>
          <w:rFonts w:ascii="宋体" w:cs="宋体" w:eastAsia="宋体" w:hAnsi="宋体" w:hint="eastAsia"/>
          <w:color w:val="000000"/>
          <w:sz w:val="28"/>
        </w:rPr>
        <w:t>.</w:t>
      </w:r>
      <w:r>
        <w:rPr>
          <w:rFonts w:ascii="宋体" w:cs="宋体" w:eastAsia="宋体" w:hAnsi="宋体"/>
          <w:color w:val="000000"/>
          <w:sz w:val="28"/>
        </w:rPr>
        <w:t>新一轮审核评估与上轮审核评估在导向上有什么区别</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A：更加注重成效  B:更加鲜明      C：更加有特色   D：更加充分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20.</w:t>
      </w:r>
      <w:r>
        <w:rPr>
          <w:rFonts w:ascii="宋体" w:cs="宋体" w:eastAsia="宋体" w:hAnsi="宋体"/>
          <w:color w:val="000000"/>
          <w:sz w:val="28"/>
        </w:rPr>
        <w:t>新一轮审核评估坚持什么的指导思想？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A:习近平新时代中国特色主义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B:马克思主义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C：邓小平理论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D：三个代表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21.</w:t>
      </w:r>
      <w:r>
        <w:rPr>
          <w:rFonts w:ascii="宋体" w:cs="宋体" w:eastAsia="宋体" w:hAnsi="宋体"/>
          <w:color w:val="000000"/>
          <w:sz w:val="28"/>
        </w:rPr>
        <w:t>新一轮审核评估的导向是什么？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A：体现中国特色社会主义办学导向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B：体现教学注重化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C：体现科教兴国战略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D：体现教育改革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22</w:t>
      </w:r>
      <w:r>
        <w:rPr>
          <w:rFonts w:ascii="宋体" w:cs="宋体" w:eastAsia="宋体" w:hAnsi="宋体" w:hint="eastAsia"/>
          <w:color w:val="000000"/>
          <w:sz w:val="28"/>
        </w:rPr>
        <w:t>.</w:t>
      </w:r>
      <w:r>
        <w:rPr>
          <w:rFonts w:ascii="宋体" w:cs="宋体" w:eastAsia="宋体" w:hAnsi="宋体"/>
          <w:color w:val="000000"/>
          <w:sz w:val="28"/>
        </w:rPr>
        <w:t>下列不是体现强化本科教育地位导向的是？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A：评估理念引领改革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B：评估举措落实改革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 评估标准检验改革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 评估教学质量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23.</w:t>
      </w:r>
      <w:r>
        <w:rPr>
          <w:rFonts w:ascii="宋体" w:cs="宋体" w:eastAsia="宋体" w:hAnsi="宋体"/>
          <w:color w:val="000000"/>
          <w:sz w:val="28"/>
        </w:rPr>
        <w:t>下列不是新一轮审核评估形成的文化环境的是？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A：自省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B：自律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C：自查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D：自强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24.</w:t>
      </w:r>
      <w:r>
        <w:rPr>
          <w:rFonts w:ascii="宋体" w:cs="宋体" w:eastAsia="宋体" w:hAnsi="宋体"/>
          <w:color w:val="000000"/>
          <w:sz w:val="28"/>
        </w:rPr>
        <w:t>无论是一类还是二类审核评估，都凸显了？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A：党的领导和社会主义办学方向的要求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B：科技强国的战略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C：改革创新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D：自主发展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25.</w:t>
      </w:r>
      <w:r>
        <w:rPr>
          <w:rFonts w:ascii="宋体" w:cs="宋体" w:eastAsia="宋体" w:hAnsi="宋体"/>
          <w:color w:val="000000"/>
          <w:sz w:val="28"/>
        </w:rPr>
        <w:t>把立德</w:t>
      </w:r>
      <w:r>
        <w:rPr>
          <w:rFonts w:ascii="宋体" w:cs="宋体" w:eastAsia="宋体" w:hAnsi="宋体"/>
          <w:color w:val="000000"/>
          <w:sz w:val="28"/>
        </w:rPr>
        <w:t>树人成效</w:t>
      </w:r>
      <w:r>
        <w:rPr>
          <w:rFonts w:ascii="宋体" w:cs="宋体" w:eastAsia="宋体" w:hAnsi="宋体"/>
          <w:color w:val="000000"/>
          <w:sz w:val="28"/>
        </w:rPr>
        <w:t>作为检验学校一切工作的？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A:根本标准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B：根本路线</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C:根本指向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D:根本思想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26.</w:t>
      </w:r>
      <w:r>
        <w:rPr>
          <w:rFonts w:ascii="宋体" w:cs="宋体" w:eastAsia="宋体" w:hAnsi="宋体"/>
          <w:color w:val="000000"/>
          <w:sz w:val="28"/>
        </w:rPr>
        <w:t>新一轮审核评估与上轮审核评估在理念上有什么区别?</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A：理念更加先进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B：思想更加充分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C：观念更加充分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D：形式更加丰富</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27.</w:t>
      </w:r>
      <w:r>
        <w:rPr>
          <w:rFonts w:ascii="宋体" w:cs="宋体" w:eastAsia="宋体" w:hAnsi="宋体"/>
          <w:color w:val="000000"/>
          <w:sz w:val="28"/>
        </w:rPr>
        <w:t>下列不是新一轮审核评估理念体现的是?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A；学生中心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B：产出导向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C：持续改进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D：丰富思想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28.</w:t>
      </w:r>
      <w:r>
        <w:rPr>
          <w:rFonts w:ascii="宋体" w:cs="宋体" w:eastAsia="宋体" w:hAnsi="宋体"/>
          <w:color w:val="000000"/>
          <w:sz w:val="28"/>
        </w:rPr>
        <w:t>下列不是新技术应用的信息化时代理念体现的是：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A：减负增效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B：方法创新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C：人才培养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D：立德树人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29.</w:t>
      </w:r>
      <w:r>
        <w:rPr>
          <w:rFonts w:ascii="宋体" w:cs="宋体" w:eastAsia="宋体" w:hAnsi="宋体"/>
          <w:color w:val="000000"/>
          <w:sz w:val="28"/>
        </w:rPr>
        <w:t>推动人才培养范式是从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A：“以教为中心”向“以学为中心”转变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B：“以学为中心”向“以教为中心”转变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C:“以理念为中心”向“以实践为中心”转变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D:“以实践为中心”向“以理念为中心”转变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30.</w:t>
      </w:r>
      <w:r>
        <w:rPr>
          <w:rFonts w:ascii="宋体" w:cs="宋体" w:eastAsia="宋体" w:hAnsi="宋体"/>
          <w:color w:val="000000"/>
          <w:sz w:val="28"/>
        </w:rPr>
        <w:t>体现个性化的科学评估理念的是：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A：将本科教学评估向教学教育评估拓展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B：定性与定量结合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 明察与暗访结合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 采取线上与入校结合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31</w:t>
      </w:r>
      <w:r>
        <w:rPr>
          <w:rFonts w:ascii="宋体" w:cs="宋体" w:eastAsia="宋体" w:hAnsi="宋体" w:hint="eastAsia"/>
          <w:color w:val="000000"/>
          <w:sz w:val="28"/>
        </w:rPr>
        <w:t>.</w:t>
      </w:r>
      <w:r>
        <w:rPr>
          <w:rFonts w:ascii="宋体" w:cs="宋体" w:eastAsia="宋体" w:hAnsi="宋体"/>
          <w:color w:val="000000"/>
          <w:sz w:val="28"/>
        </w:rPr>
        <w:t>新一轮审核评估与上轮审核评估在理念上有什么区别?</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 理念更加先进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 思想更加丰富</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 实践更加充分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D：道德更加高尚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32.</w:t>
      </w:r>
      <w:r>
        <w:rPr>
          <w:rFonts w:ascii="宋体" w:cs="宋体" w:eastAsia="宋体" w:hAnsi="宋体"/>
          <w:color w:val="000000"/>
          <w:sz w:val="28"/>
        </w:rPr>
        <w:t>下列不是新一轮审核评估体现的是：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A:“学生中心、产出导向、持续改进”教学理念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B:“以教为中心”向“以学为中心”转变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C:“达成度、适应度、保障度、有效度、满意度”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 个性化的科学评估理念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33</w:t>
      </w:r>
      <w:r>
        <w:rPr>
          <w:rFonts w:ascii="宋体" w:cs="宋体" w:eastAsia="宋体" w:hAnsi="宋体" w:hint="eastAsia"/>
          <w:color w:val="000000"/>
          <w:sz w:val="28"/>
        </w:rPr>
        <w:t>.</w:t>
      </w:r>
      <w:r>
        <w:rPr>
          <w:rFonts w:ascii="宋体" w:cs="宋体" w:eastAsia="宋体" w:hAnsi="宋体"/>
          <w:color w:val="000000"/>
          <w:sz w:val="28"/>
        </w:rPr>
        <w:t>下列不属于新技术应用的信息化时代方法的是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A：互联网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 大数据</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 人工智能</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 走访</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34.</w:t>
      </w:r>
      <w:r>
        <w:rPr>
          <w:rFonts w:ascii="宋体" w:cs="宋体" w:eastAsia="宋体" w:hAnsi="宋体"/>
          <w:color w:val="000000"/>
          <w:sz w:val="28"/>
        </w:rPr>
        <w:t>下列不是新一轮审核评估更注重的是：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A：适应度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 达成度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C：保障度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D：丰富度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35.</w:t>
      </w:r>
      <w:r>
        <w:rPr>
          <w:rFonts w:ascii="宋体" w:cs="宋体" w:eastAsia="宋体" w:hAnsi="宋体"/>
          <w:color w:val="000000"/>
          <w:sz w:val="28"/>
        </w:rPr>
        <w:t>下列不是属于第二类审核评估指标体系是什么?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A：体现了新时代国家对各类学校本科人才培养的新要求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B：教育部关于本科人才培养的相关评价指标设计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 定性指标和定量指标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 高校评估自主选择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36.</w:t>
      </w:r>
      <w:r>
        <w:rPr>
          <w:rFonts w:ascii="宋体" w:cs="宋体" w:eastAsia="宋体" w:hAnsi="宋体"/>
          <w:color w:val="000000"/>
          <w:sz w:val="28"/>
        </w:rPr>
        <w:t>下列是第二类审核评估指标体系包括的指标是：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 定性指标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 矢量指标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C：完成指标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 标量指标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37.</w:t>
      </w:r>
      <w:r>
        <w:rPr>
          <w:rFonts w:ascii="宋体" w:cs="宋体" w:eastAsia="宋体" w:hAnsi="宋体"/>
          <w:color w:val="000000"/>
          <w:sz w:val="28"/>
        </w:rPr>
        <w:t>下列属于定量指标的是：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A:国家根本办学条件的指标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B:教育部关于本科人才培养的相关评价指标设计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C:个性化的科学评估理念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D:强化质量保障体系建设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38.</w:t>
      </w:r>
      <w:r>
        <w:rPr>
          <w:rFonts w:ascii="宋体" w:cs="宋体" w:eastAsia="宋体" w:hAnsi="宋体"/>
          <w:color w:val="000000"/>
          <w:sz w:val="28"/>
        </w:rPr>
        <w:t>下列属于评估申请的是？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A:选择评估类型和评估时间</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B:高校本科人才培养目标定位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C:资源条件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D:培养过程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39.</w:t>
      </w:r>
      <w:r>
        <w:rPr>
          <w:rFonts w:ascii="宋体" w:cs="宋体" w:eastAsia="宋体" w:hAnsi="宋体"/>
          <w:color w:val="000000"/>
          <w:sz w:val="28"/>
        </w:rPr>
        <w:t>下列不是属于新一轮审核评估程序的是？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A:评估申请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B:学校自评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C:专家评审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D:学校自查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40.</w:t>
      </w:r>
      <w:r>
        <w:rPr>
          <w:rFonts w:ascii="宋体" w:cs="宋体" w:eastAsia="宋体" w:hAnsi="宋体"/>
          <w:color w:val="000000"/>
          <w:sz w:val="28"/>
        </w:rPr>
        <w:t>下列不属于评估申请的是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A:高校需向教育行政部门提出申请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B:中央部委高校向教育部提出申请。地方高校向省级教育行政部门提出申请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C:申请参加第一类审核评估由省级教育行政部门向教育部推荐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D:本校办学定位和实际需求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41.</w:t>
      </w:r>
      <w:r>
        <w:rPr>
          <w:rFonts w:ascii="宋体" w:cs="宋体" w:eastAsia="宋体" w:hAnsi="宋体"/>
          <w:color w:val="000000"/>
          <w:sz w:val="28"/>
        </w:rPr>
        <w:t>下列不属于学校自评的是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A:高校成立由主要负责人任组长的审核评估工作领导小组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B:落实主体责任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C:学生发展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D:全面深入开展自评工作，形成《自评报告》并公示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42.</w:t>
      </w:r>
      <w:r>
        <w:rPr>
          <w:rFonts w:ascii="宋体" w:cs="宋体" w:eastAsia="宋体" w:hAnsi="宋体"/>
          <w:color w:val="000000"/>
          <w:sz w:val="28"/>
        </w:rPr>
        <w:t>下列不属于专家审评的是：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A:评估专家统一从全国审核评估专家库中产生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B:外省(区、市)专家人数不少于评估专家组人数的三分之二</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C:专家组组长由外省(区、市)专家担任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D:成立专家小组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43.</w:t>
      </w:r>
      <w:r>
        <w:rPr>
          <w:rFonts w:ascii="宋体" w:cs="宋体" w:eastAsia="宋体" w:hAnsi="宋体"/>
          <w:color w:val="000000"/>
          <w:sz w:val="28"/>
        </w:rPr>
        <w:t>下列不属于反馈结论的是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A:教育部和各省级教育行政部门分别负责审议《审核评估报告》，通过后作为评估结论反馈高校，并在一定范围内公开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B:切实减轻高校负担</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C:对于突破办学规范和办学条件底线等问题突出的高校，教育部和有关省级教育行政部门要采取约谈负责人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D:减少招生计划和限制新增本科专业备案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44.</w:t>
      </w:r>
      <w:r>
        <w:rPr>
          <w:rFonts w:ascii="宋体" w:cs="宋体" w:eastAsia="宋体" w:hAnsi="宋体"/>
          <w:color w:val="000000"/>
          <w:sz w:val="28"/>
        </w:rPr>
        <w:t>下列不属于限期整改的是：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A:高校应在评估结论反馈30日内，制定并提交《整改方案》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B:评估整改坚持问题导向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C:实行督查督办和问责制度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D:提出的存疑问题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45.</w:t>
      </w:r>
      <w:r>
        <w:rPr>
          <w:rFonts w:ascii="宋体" w:cs="宋体" w:eastAsia="宋体" w:hAnsi="宋体"/>
          <w:color w:val="000000"/>
          <w:sz w:val="28"/>
        </w:rPr>
        <w:t>下列不属于督导复查的内容是: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A:教育部和各省级教育行政部门以随机抽查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B:对于评估整改落实不力、关键办学指标评估后下滑的高校，将采取约谈高校负责人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C:全面深入开展自评工作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D:减少招生计划</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46.</w:t>
      </w:r>
      <w:r>
        <w:rPr>
          <w:rFonts w:ascii="宋体" w:cs="宋体" w:eastAsia="宋体" w:hAnsi="宋体"/>
          <w:color w:val="000000"/>
          <w:sz w:val="28"/>
        </w:rPr>
        <w:t>下列不属于教学基本状态数据库的特点是：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A:数字化方式呈现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B:系统化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C:反映高等学校教学运行状态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D:专业化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47.</w:t>
      </w:r>
      <w:r>
        <w:rPr>
          <w:rFonts w:ascii="宋体" w:cs="宋体" w:eastAsia="宋体" w:hAnsi="宋体"/>
          <w:color w:val="000000"/>
          <w:sz w:val="28"/>
        </w:rPr>
        <w:t>下列不属于数据库的服务方面是：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A:服务于学生日常上课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B:服务于学校自身对教学工作常态监控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C:服务于政府宏观监控高等教育质量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D:服务于社会监督高等学校人才培养工作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48.</w:t>
      </w:r>
      <w:r>
        <w:rPr>
          <w:rFonts w:ascii="宋体" w:cs="宋体" w:eastAsia="宋体" w:hAnsi="宋体"/>
          <w:color w:val="000000"/>
          <w:sz w:val="28"/>
        </w:rPr>
        <w:t>下列不属于数据库从实现方式上分解的是：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 师资队伍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B：教育教学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C：教育经费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D：教育资源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49.</w:t>
      </w:r>
      <w:r>
        <w:rPr>
          <w:rFonts w:ascii="宋体" w:cs="宋体" w:eastAsia="宋体" w:hAnsi="宋体"/>
          <w:color w:val="000000"/>
          <w:sz w:val="28"/>
        </w:rPr>
        <w:t>高校教学基本状态数据库在审核评估中发挥什么作用?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A:为评估考察提供基础辅助作用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B:服务于社会监督</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C:减少招生计划</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D:限制新增本科专业备案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50.</w:t>
      </w:r>
      <w:r>
        <w:rPr>
          <w:rFonts w:ascii="宋体" w:cs="宋体" w:eastAsia="宋体" w:hAnsi="宋体"/>
          <w:color w:val="000000"/>
          <w:sz w:val="28"/>
        </w:rPr>
        <w:t>下列不属于数据库的作用是：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A:为专家提供了客观、系统的学校状态数据</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B:提供了事实和数据依据</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C:确定考察重点、难点，使进校考察更加有效率，能做到有的放矢</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D:督导复查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51.</w:t>
      </w:r>
      <w:r>
        <w:rPr>
          <w:rFonts w:ascii="宋体" w:cs="宋体" w:eastAsia="宋体" w:hAnsi="宋体"/>
          <w:color w:val="000000"/>
          <w:sz w:val="28"/>
        </w:rPr>
        <w:t>督导复查中教育部和各省级教育行政部门工作怎么进行的？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A:随机抽查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B:定向检查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C:突击检查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D:提前通知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52.</w:t>
      </w:r>
      <w:r>
        <w:rPr>
          <w:rFonts w:ascii="宋体" w:cs="宋体" w:eastAsia="宋体" w:hAnsi="宋体"/>
          <w:color w:val="000000"/>
          <w:sz w:val="28"/>
        </w:rPr>
        <w:t>下列不属于专家线上评估主要内容的是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A:专家形成考察方案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w:t>
      </w:r>
      <w:r>
        <w:rPr>
          <w:rFonts w:ascii="宋体" w:cs="宋体" w:eastAsia="宋体" w:hAnsi="宋体"/>
          <w:color w:val="000000"/>
          <w:sz w:val="28"/>
        </w:rPr>
        <w:t>组建线</w:t>
      </w:r>
      <w:r>
        <w:rPr>
          <w:rFonts w:ascii="宋体" w:cs="宋体" w:eastAsia="宋体" w:hAnsi="宋体"/>
          <w:color w:val="000000"/>
          <w:sz w:val="28"/>
        </w:rPr>
        <w:t>上评估专家组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C:开展线上审议自评资料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D:自主审查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53.</w:t>
      </w:r>
      <w:r>
        <w:rPr>
          <w:rFonts w:ascii="宋体" w:cs="宋体" w:eastAsia="宋体" w:hAnsi="宋体"/>
          <w:color w:val="000000"/>
          <w:sz w:val="28"/>
        </w:rPr>
        <w:t>专家</w:t>
      </w:r>
      <w:r>
        <w:rPr>
          <w:rFonts w:ascii="宋体" w:cs="宋体" w:eastAsia="宋体" w:hAnsi="宋体"/>
          <w:color w:val="000000"/>
          <w:sz w:val="28"/>
        </w:rPr>
        <w:t>评估线</w:t>
      </w:r>
      <w:r>
        <w:rPr>
          <w:rFonts w:ascii="宋体" w:cs="宋体" w:eastAsia="宋体" w:hAnsi="宋体"/>
          <w:color w:val="000000"/>
          <w:sz w:val="28"/>
        </w:rPr>
        <w:t>上人数一般为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A:1-5人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B:10-20人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C:15-21人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D:10-15人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54.</w:t>
      </w:r>
      <w:r>
        <w:rPr>
          <w:rFonts w:ascii="宋体" w:cs="宋体" w:eastAsia="宋体" w:hAnsi="宋体"/>
          <w:color w:val="000000"/>
          <w:sz w:val="28"/>
        </w:rPr>
        <w:t>专家线上评估时间是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A:4月27日起6周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B:4月26日起6周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C:4月27日起6周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D:4月26日起7周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55.</w:t>
      </w:r>
      <w:r>
        <w:rPr>
          <w:rFonts w:ascii="宋体" w:cs="宋体" w:eastAsia="宋体" w:hAnsi="宋体"/>
          <w:color w:val="000000"/>
          <w:sz w:val="28"/>
        </w:rPr>
        <w:t>下列属于学校自评的工作的是：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A:高校成立由主要负责人任组长的审核评估工作领导小组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B:实行限期整改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C:卓越教学双创教育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D:实行无限期整改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56.</w:t>
      </w:r>
      <w:r>
        <w:rPr>
          <w:rFonts w:ascii="宋体" w:cs="宋体" w:eastAsia="宋体" w:hAnsi="宋体"/>
          <w:color w:val="000000"/>
          <w:sz w:val="28"/>
        </w:rPr>
        <w:t>下列不属于坚持以评估整改促进改革的是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A:增设审核评估问题清单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B:落实督查督办和问责制度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C:实行限期整改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D:坚持优化与减负高效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57.</w:t>
      </w:r>
      <w:r>
        <w:rPr>
          <w:rFonts w:ascii="宋体" w:cs="宋体" w:eastAsia="宋体" w:hAnsi="宋体"/>
          <w:color w:val="000000"/>
          <w:sz w:val="28"/>
        </w:rPr>
        <w:t>下列不是属于大幅减轻评估负担的是：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A:充分利用信息化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B:实行线上线下评估“一体化”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C:增加工作量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D:精简入校评估专家人数、天数、环节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58.</w:t>
      </w:r>
      <w:r>
        <w:rPr>
          <w:rFonts w:ascii="宋体" w:cs="宋体" w:eastAsia="宋体" w:hAnsi="宋体"/>
          <w:color w:val="000000"/>
          <w:sz w:val="28"/>
        </w:rPr>
        <w:t>下面哪个属于必查内容和环节？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A、线上评估有进行或没有达到最低工作量的内容和环节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B、线上评估存在疑问清单确定的重点考查内容和环节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C、线上评估不存在疑问清单确定的重点考查内容和环节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D、线上评估没有进行或达到最高工作量的内容和环节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59.</w:t>
      </w:r>
      <w:r>
        <w:rPr>
          <w:rFonts w:ascii="宋体" w:cs="宋体" w:eastAsia="宋体" w:hAnsi="宋体"/>
          <w:color w:val="000000"/>
          <w:sz w:val="28"/>
        </w:rPr>
        <w:t>若为首次参评学校，还应将学校办学条件列入？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w:t>
      </w:r>
      <w:r>
        <w:rPr>
          <w:rFonts w:ascii="宋体" w:cs="宋体" w:eastAsia="宋体" w:hAnsi="宋体" w:hint="eastAsia"/>
          <w:color w:val="000000"/>
          <w:sz w:val="28"/>
        </w:rPr>
        <w:t>:</w:t>
      </w:r>
      <w:r>
        <w:rPr>
          <w:rFonts w:ascii="宋体" w:cs="宋体" w:eastAsia="宋体" w:hAnsi="宋体"/>
          <w:color w:val="000000"/>
          <w:sz w:val="28"/>
        </w:rPr>
        <w:tab/>
      </w:r>
      <w:r>
        <w:rPr>
          <w:rFonts w:ascii="宋体" w:cs="宋体" w:eastAsia="宋体" w:hAnsi="宋体"/>
          <w:color w:val="000000"/>
          <w:sz w:val="28"/>
        </w:rPr>
        <w:t>考察内容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w:t>
      </w:r>
      <w:r>
        <w:rPr>
          <w:rFonts w:ascii="宋体" w:cs="宋体" w:eastAsia="宋体" w:hAnsi="宋体" w:hint="eastAsia"/>
          <w:color w:val="000000"/>
          <w:sz w:val="28"/>
        </w:rPr>
        <w:t>:</w:t>
      </w:r>
      <w:r>
        <w:rPr>
          <w:rFonts w:ascii="宋体" w:cs="宋体" w:eastAsia="宋体" w:hAnsi="宋体"/>
          <w:color w:val="000000"/>
          <w:sz w:val="28"/>
        </w:rPr>
        <w:t>待考察内容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w:t>
      </w:r>
      <w:r>
        <w:rPr>
          <w:rFonts w:ascii="宋体" w:cs="宋体" w:eastAsia="宋体" w:hAnsi="宋体" w:hint="eastAsia"/>
          <w:color w:val="000000"/>
          <w:sz w:val="28"/>
        </w:rPr>
        <w:t>:</w:t>
      </w:r>
      <w:r>
        <w:rPr>
          <w:rFonts w:ascii="宋体" w:cs="宋体" w:eastAsia="宋体" w:hAnsi="宋体"/>
          <w:color w:val="000000"/>
          <w:sz w:val="28"/>
        </w:rPr>
        <w:t>已考察内容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w:t>
      </w:r>
      <w:r>
        <w:rPr>
          <w:rFonts w:ascii="宋体" w:cs="宋体" w:eastAsia="宋体" w:hAnsi="宋体" w:hint="eastAsia"/>
          <w:color w:val="000000"/>
          <w:sz w:val="28"/>
        </w:rPr>
        <w:t>:</w:t>
      </w:r>
      <w:r>
        <w:rPr>
          <w:rFonts w:ascii="宋体" w:cs="宋体" w:eastAsia="宋体" w:hAnsi="宋体"/>
          <w:color w:val="000000"/>
          <w:sz w:val="28"/>
        </w:rPr>
        <w:t>考察重点内容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60.</w:t>
      </w:r>
      <w:r>
        <w:rPr>
          <w:rFonts w:ascii="宋体" w:cs="宋体" w:eastAsia="宋体" w:hAnsi="宋体"/>
          <w:color w:val="000000"/>
          <w:sz w:val="28"/>
        </w:rPr>
        <w:t>下面哪个属于选</w:t>
      </w:r>
      <w:r>
        <w:rPr>
          <w:rFonts w:ascii="宋体" w:cs="宋体" w:eastAsia="宋体" w:hAnsi="宋体"/>
          <w:color w:val="000000"/>
          <w:sz w:val="28"/>
        </w:rPr>
        <w:t>查内容</w:t>
      </w:r>
      <w:r>
        <w:rPr>
          <w:rFonts w:ascii="宋体" w:cs="宋体" w:eastAsia="宋体" w:hAnsi="宋体"/>
          <w:color w:val="000000"/>
          <w:sz w:val="28"/>
        </w:rPr>
        <w:t>和环节？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w:t>
      </w:r>
      <w:r>
        <w:rPr>
          <w:rFonts w:ascii="宋体" w:cs="宋体" w:eastAsia="宋体" w:hAnsi="宋体"/>
          <w:color w:val="000000"/>
          <w:sz w:val="28"/>
        </w:rPr>
        <w:tab/>
      </w:r>
      <w:r>
        <w:rPr>
          <w:rFonts w:ascii="宋体" w:cs="宋体" w:eastAsia="宋体" w:hAnsi="宋体"/>
          <w:color w:val="000000"/>
          <w:sz w:val="28"/>
        </w:rPr>
        <w:t>专家见面会、专家集中考察及路线、考察意见反馈会</w:t>
      </w:r>
      <w:r>
        <w:rPr>
          <w:rFonts w:ascii="宋体" w:cs="宋体" w:eastAsia="宋体" w:hAnsi="宋体"/>
          <w:color w:val="000000"/>
          <w:sz w:val="28"/>
        </w:rPr>
        <w:t>等</w:t>
      </w:r>
      <w:r>
        <w:rPr>
          <w:rFonts w:ascii="宋体" w:cs="宋体" w:eastAsia="宋体" w:hAnsi="宋体"/>
          <w:color w:val="000000"/>
          <w:sz w:val="28"/>
        </w:rPr>
        <w:t>尊重</w:t>
      </w:r>
      <w:r>
        <w:rPr>
          <w:rFonts w:ascii="宋体" w:cs="宋体" w:eastAsia="宋体" w:hAnsi="宋体"/>
          <w:color w:val="000000"/>
          <w:sz w:val="28"/>
        </w:rPr>
        <w:t>参评学校意见进行</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w:t>
      </w:r>
      <w:r>
        <w:rPr>
          <w:rFonts w:ascii="宋体" w:cs="宋体" w:eastAsia="宋体" w:hAnsi="宋体"/>
          <w:color w:val="000000"/>
          <w:sz w:val="28"/>
        </w:rPr>
        <w:tab/>
      </w:r>
      <w:r>
        <w:rPr>
          <w:rFonts w:ascii="宋体" w:cs="宋体" w:eastAsia="宋体" w:hAnsi="宋体"/>
          <w:color w:val="000000"/>
          <w:sz w:val="28"/>
        </w:rPr>
        <w:t>线上评估存在疑问清单确定的重点考查内容和环节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w:t>
      </w:r>
      <w:r>
        <w:rPr>
          <w:rFonts w:ascii="宋体" w:cs="宋体" w:eastAsia="宋体" w:hAnsi="宋体"/>
          <w:color w:val="000000"/>
          <w:sz w:val="28"/>
        </w:rPr>
        <w:tab/>
      </w:r>
      <w:r>
        <w:rPr>
          <w:rFonts w:ascii="宋体" w:cs="宋体" w:eastAsia="宋体" w:hAnsi="宋体"/>
          <w:color w:val="000000"/>
          <w:sz w:val="28"/>
        </w:rPr>
        <w:t>线上评估有进行或没有达到最低工作量的内容和环节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w:t>
      </w:r>
      <w:r>
        <w:rPr>
          <w:rFonts w:ascii="宋体" w:cs="宋体" w:eastAsia="宋体" w:hAnsi="宋体"/>
          <w:color w:val="000000"/>
          <w:sz w:val="28"/>
        </w:rPr>
        <w:tab/>
      </w:r>
      <w:r>
        <w:rPr>
          <w:rFonts w:ascii="宋体" w:cs="宋体" w:eastAsia="宋体" w:hAnsi="宋体"/>
          <w:color w:val="000000"/>
          <w:sz w:val="28"/>
        </w:rPr>
        <w:t>线上评估未完成的内容和环节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61.</w:t>
      </w:r>
      <w:r>
        <w:rPr>
          <w:rFonts w:ascii="宋体" w:cs="宋体" w:eastAsia="宋体" w:hAnsi="宋体"/>
          <w:color w:val="000000"/>
          <w:sz w:val="28"/>
        </w:rPr>
        <w:t>审查内容和环节由学校根据实际情况在评估方案中确定，也可以在入校评估开始前（）日内由学校选定。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A、1日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B、2日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C、3日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D、4日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62.</w:t>
      </w:r>
      <w:r>
        <w:rPr>
          <w:rFonts w:ascii="宋体" w:cs="宋体" w:eastAsia="宋体" w:hAnsi="宋体"/>
          <w:color w:val="000000"/>
          <w:sz w:val="28"/>
        </w:rPr>
        <w:t>新一轮审核评估中教育部和各省级教育行政部门分别负责审议评估专家组的什么文献？</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A、《审核评估报告》</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B、《审核整改》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C、《审核评估》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D、《自评整改报告》</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63.</w:t>
      </w:r>
      <w:r>
        <w:rPr>
          <w:rFonts w:ascii="宋体" w:cs="宋体" w:eastAsia="宋体" w:hAnsi="宋体"/>
          <w:color w:val="000000"/>
          <w:sz w:val="28"/>
        </w:rPr>
        <w:t>在新一轮审核评估中，审议通过后作为评估结论是否需要反馈高效，并在一定范围内公开？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A、不需要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B、需要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C、不一定需要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D、不确定是否需要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64.</w:t>
      </w:r>
      <w:r>
        <w:rPr>
          <w:rFonts w:ascii="宋体" w:cs="宋体" w:eastAsia="宋体" w:hAnsi="宋体"/>
          <w:color w:val="000000"/>
          <w:sz w:val="28"/>
        </w:rPr>
        <w:t>教育部每年在完成评估的高校中，征集本科教育教学示范案例，经（）审议后发布，做好经验推广、示范引领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A、教育评估会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B、专家评估会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C、教育部评估专家委员会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D、教育部评估党员委员会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65.</w:t>
      </w:r>
      <w:r>
        <w:rPr>
          <w:rFonts w:ascii="宋体" w:cs="宋体" w:eastAsia="宋体" w:hAnsi="宋体"/>
          <w:color w:val="000000"/>
          <w:sz w:val="28"/>
        </w:rPr>
        <w:t xml:space="preserve"> 新一轮审核评估中，参评高效应在评估结论反馈（）日内，制定并提交《整改方案》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A、28日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B、29日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C、30日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D、31日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66.</w:t>
      </w:r>
      <w:r>
        <w:rPr>
          <w:rFonts w:ascii="宋体" w:cs="宋体" w:eastAsia="宋体" w:hAnsi="宋体"/>
          <w:color w:val="000000"/>
          <w:sz w:val="28"/>
        </w:rPr>
        <w:t xml:space="preserve"> 原则上，高校需在（）年内完成整改并提交《整改报告》</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A、1年</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B、2年</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C、3年</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D、4年</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67.</w:t>
      </w:r>
      <w:r>
        <w:rPr>
          <w:rFonts w:ascii="宋体" w:cs="宋体" w:eastAsia="宋体" w:hAnsi="宋体"/>
          <w:color w:val="000000"/>
          <w:sz w:val="28"/>
        </w:rPr>
        <w:t xml:space="preserve"> 新一轮审核评估增设审核评估问题清单，特别针对全面排查本科教育教学薄弱环节及问题，建立整改工作状态，采取什么方式一抓到底？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w:t>
      </w:r>
      <w:r>
        <w:rPr>
          <w:rFonts w:ascii="宋体" w:cs="宋体" w:eastAsia="宋体" w:hAnsi="宋体"/>
          <w:color w:val="000000"/>
          <w:sz w:val="28"/>
        </w:rPr>
        <w:t>“</w:t>
      </w:r>
      <w:r>
        <w:rPr>
          <w:rFonts w:ascii="宋体" w:cs="宋体" w:eastAsia="宋体" w:hAnsi="宋体"/>
          <w:color w:val="000000"/>
          <w:sz w:val="28"/>
        </w:rPr>
        <w:t>台账销号“方式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B、“学号注销”方式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w:t>
      </w:r>
      <w:r>
        <w:rPr>
          <w:rFonts w:ascii="宋体" w:cs="宋体" w:eastAsia="宋体" w:hAnsi="宋体"/>
          <w:color w:val="000000"/>
          <w:sz w:val="28"/>
        </w:rPr>
        <w:t>“</w:t>
      </w:r>
      <w:r>
        <w:rPr>
          <w:rFonts w:ascii="宋体" w:cs="宋体" w:eastAsia="宋体" w:hAnsi="宋体"/>
          <w:color w:val="000000"/>
          <w:sz w:val="28"/>
        </w:rPr>
        <w:t>学籍注销“方式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w:t>
      </w:r>
      <w:r>
        <w:rPr>
          <w:rFonts w:ascii="宋体" w:cs="宋体" w:eastAsia="宋体" w:hAnsi="宋体"/>
          <w:color w:val="000000"/>
          <w:sz w:val="28"/>
        </w:rPr>
        <w:t>“</w:t>
      </w:r>
      <w:r>
        <w:rPr>
          <w:rFonts w:ascii="宋体" w:cs="宋体" w:eastAsia="宋体" w:hAnsi="宋体"/>
          <w:color w:val="000000"/>
          <w:sz w:val="28"/>
        </w:rPr>
        <w:t>荣誉称号回收“方式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68.</w:t>
      </w:r>
      <w:r>
        <w:rPr>
          <w:rFonts w:ascii="宋体" w:cs="宋体" w:eastAsia="宋体" w:hAnsi="宋体"/>
          <w:color w:val="000000"/>
          <w:sz w:val="28"/>
        </w:rPr>
        <w:t>参评高校应在评估结论反馈多少日内，制定并提交《整改方案》</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A、30天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B、15天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C、40天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D、20天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69.</w:t>
      </w:r>
      <w:r>
        <w:rPr>
          <w:rFonts w:ascii="宋体" w:cs="宋体" w:eastAsia="宋体" w:hAnsi="宋体"/>
          <w:color w:val="000000"/>
          <w:sz w:val="28"/>
        </w:rPr>
        <w:t>新一轮审核评估对评估问题突出的高校将采取什么样的问</w:t>
      </w:r>
      <w:r>
        <w:rPr>
          <w:rFonts w:ascii="宋体" w:cs="宋体" w:eastAsia="宋体" w:hAnsi="宋体"/>
          <w:color w:val="000000"/>
          <w:sz w:val="28"/>
        </w:rPr>
        <w:t>责措施</w:t>
      </w:r>
      <w:r>
        <w:rPr>
          <w:rFonts w:ascii="宋体" w:cs="宋体" w:eastAsia="宋体" w:hAnsi="宋体"/>
          <w:color w:val="000000"/>
          <w:sz w:val="28"/>
        </w:rPr>
        <w:t>?</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A、排查薄弱环节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B、教育部和有关省级教育行政部门要采取约谈负责人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C、推进创新创业教育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D、推进课堂革命</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70.</w:t>
      </w:r>
      <w:r>
        <w:rPr>
          <w:rFonts w:ascii="宋体" w:cs="宋体" w:eastAsia="宋体" w:hAnsi="宋体"/>
          <w:color w:val="000000"/>
          <w:sz w:val="28"/>
        </w:rPr>
        <w:t>下列不属于新一轮审核评估如何做到“阳光评估”?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A、严肃评估纪律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B、实行信息公开制度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C、减少招生计划</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D、委托本科教育教学评估专家委员会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71.</w:t>
      </w:r>
      <w:r>
        <w:rPr>
          <w:rFonts w:ascii="宋体" w:cs="宋体" w:eastAsia="宋体" w:hAnsi="宋体"/>
          <w:color w:val="000000"/>
          <w:sz w:val="28"/>
        </w:rPr>
        <w:t>下列不属于新一轮审核评估突出特点的是?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A:立德树人导向更加鲜明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B:坚决破除“五唯”顽疾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C：积极探索分类评价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D：大幅增加评估负担</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72.</w:t>
      </w:r>
      <w:r>
        <w:rPr>
          <w:rFonts w:ascii="宋体" w:cs="宋体" w:eastAsia="宋体" w:hAnsi="宋体"/>
          <w:color w:val="000000"/>
          <w:sz w:val="28"/>
        </w:rPr>
        <w:t>以下不属于新一轮审核评估方案的设计思路的是?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A、坚持继承与改革创新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B、坚持引领与分类施策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C、坚持以评估思想理念引导改革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D、坚持优化与减负高效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73.</w:t>
      </w:r>
      <w:r>
        <w:rPr>
          <w:rFonts w:ascii="宋体" w:cs="宋体" w:eastAsia="宋体" w:hAnsi="宋体"/>
          <w:color w:val="000000"/>
          <w:sz w:val="28"/>
        </w:rPr>
        <w:t>以下不属于坚持优化与减负高效的内容是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A、坚持优化评估程序方法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B、开展线上线下“一体化”评估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C、增加入校评估天数、人数、环节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D、确定不同的进校审核内容、方式、程序、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74.</w:t>
      </w:r>
      <w:r>
        <w:rPr>
          <w:rFonts w:ascii="宋体" w:cs="宋体" w:eastAsia="宋体" w:hAnsi="宋体"/>
          <w:color w:val="000000"/>
          <w:sz w:val="28"/>
        </w:rPr>
        <w:t>下列不是属于新一轮审核评估方案对推动本科教育教学改革的作用的是：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A、把本科教育教学改革作为主线不动摇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B、注重系统性、整体性、前瞻性、协同性综合改革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C、形成全局性改革成果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w:t>
      </w:r>
      <w:r>
        <w:rPr>
          <w:rFonts w:ascii="宋体" w:cs="宋体" w:eastAsia="宋体" w:hAnsi="宋体"/>
          <w:color w:val="000000"/>
          <w:sz w:val="28"/>
        </w:rPr>
        <w:t>加强思政教育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75.</w:t>
      </w:r>
      <w:r>
        <w:rPr>
          <w:rFonts w:ascii="宋体" w:cs="宋体" w:eastAsia="宋体" w:hAnsi="宋体"/>
          <w:color w:val="000000"/>
          <w:sz w:val="28"/>
        </w:rPr>
        <w:t>下列不属于评估整改促进改革的是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A、增设审核评估问题清单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B、减轻评估负担</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C、采取“台帐销号”方式一抓到底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D、实行限期整改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76.</w:t>
      </w:r>
      <w:r>
        <w:rPr>
          <w:rFonts w:ascii="宋体" w:cs="宋体" w:eastAsia="宋体" w:hAnsi="宋体"/>
          <w:color w:val="000000"/>
          <w:sz w:val="28"/>
        </w:rPr>
        <w:t>下列不属于评估思想理念引导改革的是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w:t>
      </w:r>
      <w:r>
        <w:rPr>
          <w:rFonts w:ascii="宋体" w:cs="宋体" w:eastAsia="宋体" w:hAnsi="宋体"/>
          <w:color w:val="000000"/>
          <w:sz w:val="28"/>
        </w:rPr>
        <w:t>以评促建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B、以</w:t>
      </w:r>
      <w:r>
        <w:rPr>
          <w:rFonts w:ascii="宋体" w:cs="宋体" w:eastAsia="宋体" w:hAnsi="宋体"/>
          <w:color w:val="000000"/>
          <w:sz w:val="28"/>
        </w:rPr>
        <w:t>评促有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C、以评促改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D、以评促强</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77.</w:t>
      </w:r>
      <w:r>
        <w:rPr>
          <w:rFonts w:ascii="宋体" w:cs="宋体" w:eastAsia="宋体" w:hAnsi="宋体"/>
          <w:color w:val="000000"/>
          <w:sz w:val="28"/>
        </w:rPr>
        <w:t>下列不属于引领与分类施策的是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A、坚持把建立健全内部质量保障体系及其运行机制作为引领高校持续提高本科教育教学质量的内升动力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B、推动高校建设自觉自省自律自查自纠的质量文化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C、充分考虑不同类型高校办学定位和质量建设发展需求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D、促进学校全面发展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78.</w:t>
      </w:r>
      <w:r>
        <w:rPr>
          <w:rFonts w:ascii="宋体" w:cs="宋体" w:eastAsia="宋体" w:hAnsi="宋体"/>
          <w:color w:val="000000"/>
          <w:sz w:val="28"/>
        </w:rPr>
        <w:t>新一轮审核评估要做到“阳光评估”，必须实行（）制度，严肃评估纪律？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A、信息公开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B、民主投票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C、学校监督</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D、政府管理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79.</w:t>
      </w:r>
      <w:r>
        <w:rPr>
          <w:rFonts w:ascii="宋体" w:cs="宋体" w:eastAsia="宋体" w:hAnsi="宋体"/>
          <w:color w:val="000000"/>
          <w:sz w:val="28"/>
        </w:rPr>
        <w:t>开展“阳光评估”，要广泛接受（）的监督，以确保评估工作公平公正？</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A、本科教育教学评估专家委员会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B、阳光教育审核人员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C、学校、教师、学生、社会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D、教育局及其管理部门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80.</w:t>
      </w:r>
      <w:r>
        <w:rPr>
          <w:rFonts w:ascii="宋体" w:cs="宋体" w:eastAsia="宋体" w:hAnsi="宋体"/>
          <w:color w:val="000000"/>
          <w:sz w:val="28"/>
        </w:rPr>
        <w:t>教育部委托（），对参评学校和评估专家以及评估组织工作进行全过程、全方位监督。</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A、学校内的学生组织和各大团体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B、所在省份的教育局部门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C、学校领导、学校老师、学校学生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D、本科教育教学评估专家委员会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81.</w:t>
      </w:r>
      <w:r>
        <w:rPr>
          <w:rFonts w:ascii="宋体" w:cs="宋体" w:eastAsia="宋体" w:hAnsi="宋体"/>
          <w:color w:val="000000"/>
          <w:sz w:val="28"/>
        </w:rPr>
        <w:t>教育部对参评学校和评估专家以及评估组织工作的（）进行全过程、全方位监督。</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A、认真性、严谨性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B、全面性、发展性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C、过程性，民主性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D、规范性、公正性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82.</w:t>
      </w:r>
      <w:r>
        <w:rPr>
          <w:rFonts w:ascii="宋体" w:cs="宋体" w:eastAsia="宋体" w:hAnsi="宋体"/>
          <w:color w:val="000000"/>
          <w:sz w:val="28"/>
        </w:rPr>
        <w:t>本科教育的时代要求主要体现于（）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A、一个根本任务和两个重要标准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B、一个基本任务和两个重要标准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C、两个基本任务和一个重要的标准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D、两个重要标准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83.</w:t>
      </w:r>
      <w:r>
        <w:rPr>
          <w:rFonts w:ascii="宋体" w:cs="宋体" w:eastAsia="宋体" w:hAnsi="宋体"/>
          <w:color w:val="000000"/>
          <w:sz w:val="28"/>
        </w:rPr>
        <w:t>本科教育的时代要求主要体现于:落实一个根本任务和两个基本准则，其中根本任务主要是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A、培养爱党、爱国、爱人民、爱社会主义的社会主义建设者和接班人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B、培养德智体美劳全面发展的社会主义建设者和接班人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C、培养修身立德、勤学上进的社会主义建设者和接班人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D、培养坚持立德为先、修身为本的社会主义建设者和接班人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84.</w:t>
      </w:r>
      <w:r>
        <w:rPr>
          <w:rFonts w:ascii="宋体" w:cs="宋体" w:eastAsia="宋体" w:hAnsi="宋体"/>
          <w:color w:val="000000"/>
          <w:sz w:val="28"/>
        </w:rPr>
        <w:t>本科教育的时代要求主要体现于:落实一个根本任务和两个重要标准，其中两个重要标准:把立德</w:t>
      </w:r>
      <w:r>
        <w:rPr>
          <w:rFonts w:ascii="宋体" w:cs="宋体" w:eastAsia="宋体" w:hAnsi="宋体"/>
          <w:color w:val="000000"/>
          <w:sz w:val="28"/>
        </w:rPr>
        <w:t>树人成效</w:t>
      </w:r>
      <w:r>
        <w:rPr>
          <w:rFonts w:ascii="宋体" w:cs="宋体" w:eastAsia="宋体" w:hAnsi="宋体"/>
          <w:color w:val="000000"/>
          <w:sz w:val="28"/>
        </w:rPr>
        <w:t>作为检验学校一切工作的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（）把师德师风作为评价教师队伍素质的（</w:t>
      </w:r>
      <w:r>
        <w:rPr>
          <w:rFonts w:ascii="宋体" w:cs="宋体" w:eastAsia="宋体" w:hAnsi="宋体"/>
          <w:color w:val="000000"/>
          <w:sz w:val="28"/>
        </w:rPr>
        <w:t>)，</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A、第一标准，基本标准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B、第一标准，根本标准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C、基本标准,   第一标准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D、根本标准，第一标准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85.</w:t>
      </w:r>
      <w:r>
        <w:rPr>
          <w:rFonts w:ascii="宋体" w:cs="宋体" w:eastAsia="宋体" w:hAnsi="宋体"/>
          <w:color w:val="000000"/>
          <w:sz w:val="28"/>
        </w:rPr>
        <w:t>本科教育的时代要求，坚持以本为本、推进“四个回归”是教育部对新时代本科教育的新要求；实施“六卓越</w:t>
      </w:r>
      <w:r>
        <w:rPr>
          <w:rFonts w:ascii="宋体" w:cs="宋体" w:eastAsia="宋体" w:hAnsi="宋体"/>
          <w:color w:val="000000"/>
          <w:sz w:val="28"/>
        </w:rPr>
        <w:t>一</w:t>
      </w:r>
      <w:r>
        <w:rPr>
          <w:rFonts w:ascii="宋体" w:cs="宋体" w:eastAsia="宋体" w:hAnsi="宋体"/>
          <w:color w:val="000000"/>
          <w:sz w:val="28"/>
        </w:rPr>
        <w:t>拔尖”计划2.0、发展“四新”，推进课堂革命以及信息技术与教学过程融合等。其中“四新”包含( )</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A、新服务科、新医科、新农科、新文科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B、新理科、新医科、新农科、新文科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C、新商科、新医科、新农科、新文科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D、新工科、新医科、新农科、新文科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 xml:space="preserve">:D </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86.</w:t>
      </w:r>
      <w:r>
        <w:rPr>
          <w:rFonts w:ascii="宋体" w:cs="宋体" w:eastAsia="宋体" w:hAnsi="宋体"/>
          <w:color w:val="000000"/>
          <w:sz w:val="28"/>
        </w:rPr>
        <w:t>学校应以（ ）的心态做好审核评估工作?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A、平常心、正常态、学习心、开放态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B、平常心、发展态、学习心、开放态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C、平常心、开放态、学习心、开放态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D、平常心、认真态、学习心、开放态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87.</w:t>
      </w:r>
      <w:r>
        <w:rPr>
          <w:rFonts w:ascii="宋体" w:cs="宋体" w:eastAsia="宋体" w:hAnsi="宋体"/>
          <w:color w:val="000000"/>
          <w:sz w:val="28"/>
        </w:rPr>
        <w:t>对待自我评估的过程中，要处理好评估与学校可持续发展的关系、（ ）的关系、评估工作与日常工作的关系、评估工作与建立长效机制的关系，保持学校的正常教学秩序。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A、硬件建设与软件建设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B、校园建设与宿舍建设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C、自我建设与班级建设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D、个人建设与他人建设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88.</w:t>
      </w:r>
      <w:r>
        <w:rPr>
          <w:rFonts w:ascii="宋体" w:cs="宋体" w:eastAsia="宋体" w:hAnsi="宋体"/>
          <w:color w:val="000000"/>
          <w:sz w:val="28"/>
        </w:rPr>
        <w:t>对待专家评估考察，敞开胸怀，从促进（）的角度看，要与评估专家平等交流，坦诚交换意见，共同探讨现存问题。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A、学校自身发展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B、学生自身发展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C、学生成绩提高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D、学校名声提高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89.</w:t>
      </w:r>
      <w:r>
        <w:rPr>
          <w:rFonts w:ascii="宋体" w:cs="宋体" w:eastAsia="宋体" w:hAnsi="宋体"/>
          <w:color w:val="000000"/>
          <w:sz w:val="28"/>
        </w:rPr>
        <w:t>在专家考察结束后，学校应以（ ）的心态做好整改工作。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A、虚心接受</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B、积极务实</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C、认真学习</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D、努力整改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90.</w:t>
      </w:r>
      <w:r>
        <w:rPr>
          <w:rFonts w:ascii="宋体" w:cs="宋体" w:eastAsia="宋体" w:hAnsi="宋体"/>
          <w:color w:val="000000"/>
          <w:sz w:val="28"/>
        </w:rPr>
        <w:t>学校如何以新一轮审核评估为抓手建立健全立德树人落实机制，新一轮审核评估以（）为思想统领，把（）融入评估全过程、全方位。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A、立德树人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B、以德为本</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C、立德育人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D、立德施教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91.</w:t>
      </w:r>
      <w:r>
        <w:rPr>
          <w:rFonts w:ascii="宋体" w:cs="宋体" w:eastAsia="宋体" w:hAnsi="宋体"/>
          <w:color w:val="000000"/>
          <w:sz w:val="28"/>
        </w:rPr>
        <w:t>学校建立健全立德树人落实机制，一是强化认识，明确立德树人中心地位，坚持（）坚持社会主义办学方向，坚持扎根中国大地办教育，“五育”并举培养时代新人。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A、以教育为本</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B、人民</w:t>
      </w:r>
      <w:r>
        <w:rPr>
          <w:rFonts w:ascii="宋体" w:cs="宋体" w:eastAsia="宋体" w:hAnsi="宋体"/>
          <w:color w:val="000000"/>
          <w:sz w:val="28"/>
        </w:rPr>
        <w:t>当家做主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C、党的全面领导</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D、全面依法治国</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92.</w:t>
      </w:r>
      <w:r>
        <w:rPr>
          <w:rFonts w:ascii="宋体" w:cs="宋体" w:eastAsia="宋体" w:hAnsi="宋体"/>
          <w:color w:val="000000"/>
          <w:sz w:val="28"/>
        </w:rPr>
        <w:t>学校建立健全立德树人落实机制，把立德</w:t>
      </w:r>
      <w:r>
        <w:rPr>
          <w:rFonts w:ascii="宋体" w:cs="宋体" w:eastAsia="宋体" w:hAnsi="宋体"/>
          <w:color w:val="000000"/>
          <w:sz w:val="28"/>
        </w:rPr>
        <w:t>树人成效</w:t>
      </w:r>
      <w:r>
        <w:rPr>
          <w:rFonts w:ascii="宋体" w:cs="宋体" w:eastAsia="宋体" w:hAnsi="宋体"/>
          <w:color w:val="000000"/>
          <w:sz w:val="28"/>
        </w:rPr>
        <w:t>作为检验学校一切工作的（）将立德树人完整、全面体现在学校工作</w:t>
      </w:r>
      <w:r>
        <w:rPr>
          <w:rFonts w:ascii="宋体" w:cs="宋体" w:eastAsia="宋体" w:hAnsi="宋体"/>
          <w:color w:val="000000"/>
          <w:sz w:val="28"/>
        </w:rPr>
        <w:t>的各方面、全过程，学校事业发展规划、学科专业布局、人才培养体系、教育教学模式、管理服务体制、资源保障条件等都要围绕有效落实立德树人根本任务的要求来谋划和建设。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A、根本标准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B、根本要求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C、基本准则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D、基本要求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93.</w:t>
      </w:r>
      <w:r>
        <w:rPr>
          <w:rFonts w:ascii="宋体" w:cs="宋体" w:eastAsia="宋体" w:hAnsi="宋体"/>
          <w:color w:val="000000"/>
          <w:sz w:val="28"/>
        </w:rPr>
        <w:t>学校建立立德树人负面清单，健全学校党委、行政定期研究立德树人工作制度，构建（）“三全育人”机制，教书育人、管理育人、服务育人统筹推进，从体制机制层面建立健全立德树人“实举措”，形成培养目标一致、职责分工合理、育人合力显著的三全育人工作格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A、全员、全程、全阶段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B、全员、全程、全范围</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C、全员、全程、全类型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D、全员、全程、全方位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94.</w:t>
      </w:r>
      <w:r>
        <w:rPr>
          <w:rFonts w:ascii="宋体" w:cs="宋体" w:eastAsia="宋体" w:hAnsi="宋体"/>
          <w:color w:val="000000"/>
          <w:sz w:val="28"/>
        </w:rPr>
        <w:t>自评报告是学校自我评估结果的体现，它不仅反映参评学校对（）的认识，也反映参评学校对（）的认识。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A、学校老师工作   审核评估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B、自身教学工作   学生发展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C、学校老师工作   学生发展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D、自身教学工作   审核评估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95.</w:t>
      </w:r>
      <w:r>
        <w:rPr>
          <w:rFonts w:ascii="宋体" w:cs="宋体" w:eastAsia="宋体" w:hAnsi="宋体"/>
          <w:color w:val="000000"/>
          <w:sz w:val="28"/>
        </w:rPr>
        <w:t>在审核评估中，学校的自评报告应在（）上满足审核评估的相关要求。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A、学生和老师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B、内容和形式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C、过程和结尾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D、方法和原则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96.</w:t>
      </w:r>
      <w:r>
        <w:rPr>
          <w:rFonts w:ascii="宋体" w:cs="宋体" w:eastAsia="宋体" w:hAnsi="宋体"/>
          <w:color w:val="000000"/>
          <w:sz w:val="28"/>
        </w:rPr>
        <w:t>学校的自评报告的字数要控制在（）字以内，其中存在的问题、原因分析以及改进措施不少于自评结果部分的三分之一。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A、4万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B、4千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C、4</w:t>
      </w:r>
      <w:r>
        <w:rPr>
          <w:rFonts w:ascii="宋体" w:cs="宋体" w:eastAsia="宋体" w:hAnsi="宋体"/>
          <w:color w:val="000000"/>
          <w:sz w:val="28"/>
        </w:rPr>
        <w:t>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D、4</w:t>
      </w:r>
      <w:r>
        <w:rPr>
          <w:rFonts w:ascii="宋体" w:cs="宋体" w:eastAsia="宋体" w:hAnsi="宋体"/>
          <w:color w:val="000000"/>
          <w:sz w:val="28"/>
        </w:rPr>
        <w:t>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97.</w:t>
      </w:r>
      <w:r>
        <w:rPr>
          <w:rFonts w:ascii="宋体" w:cs="宋体" w:eastAsia="宋体" w:hAnsi="宋体"/>
          <w:color w:val="000000"/>
          <w:sz w:val="28"/>
        </w:rPr>
        <w:t>自评报告应（ ），不回避问题、不隐瞒事实、不弄虚作假、不夸大成绩。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A、实事求是，生动形象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B、认真严谨，生动形象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C、实事求是，客观具体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D、认真严谨，客观具体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98.</w:t>
      </w:r>
      <w:r>
        <w:rPr>
          <w:rFonts w:ascii="宋体" w:cs="宋体" w:eastAsia="宋体" w:hAnsi="宋体"/>
          <w:color w:val="000000"/>
          <w:sz w:val="28"/>
        </w:rPr>
        <w:t>教学档案是学校在（）中形成的基本材料，是学校日常教育教学工作的“证据”，包括课程、试卷、毕业设计(论文)、实习实践等过程性与终结性材料。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A、教学实践总结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B、教学经验总结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C、教学过程推进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D、教学管理、教学实践活动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99.</w:t>
      </w:r>
      <w:r>
        <w:rPr>
          <w:rFonts w:ascii="宋体" w:cs="宋体" w:eastAsia="宋体" w:hAnsi="宋体"/>
          <w:color w:val="000000"/>
          <w:sz w:val="28"/>
        </w:rPr>
        <w:t>教学档案按（）存放，无需做特定的整理。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A、随机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B、教学时间顺序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C、教学学科等级分类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D、学校日常管理规定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100.</w:t>
      </w:r>
      <w:r>
        <w:rPr>
          <w:rFonts w:ascii="宋体" w:cs="宋体" w:eastAsia="宋体" w:hAnsi="宋体"/>
          <w:color w:val="000000"/>
          <w:sz w:val="28"/>
        </w:rPr>
        <w:t>教学档案存放，无需做特定的整理，应保证在审核评估期间按( )要求上传，切忌突击整理和弄虚作假。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A、原始性和真实性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B、全面性和真实性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C、准确性和真实性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D、原始性和准确性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101.</w:t>
      </w:r>
      <w:r>
        <w:rPr>
          <w:rFonts w:ascii="宋体" w:cs="宋体" w:eastAsia="宋体" w:hAnsi="宋体"/>
          <w:color w:val="000000"/>
          <w:sz w:val="28"/>
        </w:rPr>
        <w:t>教学档案是学校在教学管理、教学实践活动形成的（）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A、特殊材料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B、完整材料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C、基本材料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D、概括材料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102.</w:t>
      </w:r>
      <w:r>
        <w:rPr>
          <w:rFonts w:ascii="宋体" w:cs="宋体" w:eastAsia="宋体" w:hAnsi="宋体"/>
          <w:color w:val="000000"/>
          <w:sz w:val="28"/>
        </w:rPr>
        <w:t>参评高校准备支撑材料用于支撑或证明自评报告所述内容的相关材料，是对参评高校本科教育教学工作审核评估项目和要素起到支撑作用的证据性材料，包括管理文件、教学资料、（ ）、各</w:t>
      </w:r>
      <w:r>
        <w:rPr>
          <w:rFonts w:ascii="宋体" w:cs="宋体" w:eastAsia="宋体" w:hAnsi="宋体"/>
          <w:color w:val="000000"/>
          <w:sz w:val="28"/>
        </w:rPr>
        <w:t>类记录</w:t>
      </w:r>
      <w:r>
        <w:rPr>
          <w:rFonts w:ascii="宋体" w:cs="宋体" w:eastAsia="宋体" w:hAnsi="宋体"/>
          <w:color w:val="000000"/>
          <w:sz w:val="28"/>
        </w:rPr>
        <w:t>性材料、合作协议或其它佐证材料等。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A、学生个人成绩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B、学生学习档案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C、领导老师评价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D、专家自我考察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103.</w:t>
      </w:r>
      <w:r>
        <w:rPr>
          <w:rFonts w:ascii="宋体" w:cs="宋体" w:eastAsia="宋体" w:hAnsi="宋体"/>
          <w:color w:val="000000"/>
          <w:sz w:val="28"/>
        </w:rPr>
        <w:t>支撑材料以（ ）为基础，与教学档案有交叉的部分无需单独整理，可依据所支撑的项目和要素提供材料索引，以方便专家查找、审阅。</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A、学校教学档案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B、学校师生评价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C、教育局评价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D、学校领导评价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104.</w:t>
      </w:r>
      <w:r>
        <w:rPr>
          <w:rFonts w:ascii="宋体" w:cs="宋体" w:eastAsia="宋体" w:hAnsi="宋体"/>
          <w:color w:val="000000"/>
          <w:sz w:val="28"/>
        </w:rPr>
        <w:t>根据审核评估过程的具体需要，学校还应为专家线上与入校</w:t>
      </w:r>
      <w:r>
        <w:rPr>
          <w:rFonts w:ascii="宋体" w:cs="宋体" w:eastAsia="宋体" w:hAnsi="宋体"/>
          <w:color w:val="000000"/>
          <w:sz w:val="28"/>
        </w:rPr>
        <w:t>评提供</w:t>
      </w:r>
      <w:r>
        <w:rPr>
          <w:rFonts w:ascii="宋体" w:cs="宋体" w:eastAsia="宋体" w:hAnsi="宋体"/>
          <w:color w:val="000000"/>
          <w:sz w:val="28"/>
        </w:rPr>
        <w:t>部分引导性材料，主要包括学校职能部门、（ ）、学习实训基地和就业单位等材料。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A、教学机构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B、学生组织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C、学校领导</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D、各个社团</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105.</w:t>
      </w:r>
      <w:r>
        <w:rPr>
          <w:rFonts w:ascii="宋体" w:cs="宋体" w:eastAsia="宋体" w:hAnsi="宋体"/>
          <w:color w:val="000000"/>
          <w:sz w:val="28"/>
        </w:rPr>
        <w:t>支撑材料指用于（ ）自评报告所述内容的相关材料，是对参评高校本科教育教学工作审核评估项目和要素起到支撑作用的证据性材料。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A、支撑或证明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B、支撑或考核</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C、考核或证明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D、评价或评估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106.</w:t>
      </w:r>
      <w:r>
        <w:rPr>
          <w:rFonts w:ascii="宋体" w:cs="宋体" w:eastAsia="宋体" w:hAnsi="宋体"/>
          <w:color w:val="000000"/>
          <w:sz w:val="28"/>
        </w:rPr>
        <w:t>（）是学校一系列教育教学活动的出发点。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A、减少流动人口</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B、提高劳动者质量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C、顺应国家政策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D、人才培养目标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107.</w:t>
      </w:r>
      <w:r>
        <w:rPr>
          <w:rFonts w:ascii="宋体" w:cs="宋体" w:eastAsia="宋体" w:hAnsi="宋体"/>
          <w:color w:val="000000"/>
          <w:sz w:val="28"/>
        </w:rPr>
        <w:t>在学校人才培养过程中，缺乏培养目标或培养目标不明确，教育教学活动便缺少针对性，无的放矢，难以取得成效。从（）出发，经过若干教育教学活动，达到预期的人才培养目标，完成了一个培养过程。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A、培养目标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B、教书育人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C、培养学习氛围</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D、学生与老师关系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108.</w:t>
      </w:r>
      <w:r>
        <w:rPr>
          <w:rFonts w:ascii="宋体" w:cs="宋体" w:eastAsia="宋体" w:hAnsi="宋体"/>
          <w:color w:val="000000"/>
          <w:sz w:val="28"/>
        </w:rPr>
        <w:t>学校培养目标的达成度,</w:t>
      </w:r>
      <w:r>
        <w:rPr>
          <w:rFonts w:ascii="宋体" w:cs="宋体" w:eastAsia="宋体" w:hAnsi="宋体"/>
          <w:color w:val="000000"/>
          <w:sz w:val="28"/>
        </w:rPr>
        <w:t>答结果</w:t>
      </w:r>
      <w:r>
        <w:rPr>
          <w:rFonts w:ascii="宋体" w:cs="宋体" w:eastAsia="宋体" w:hAnsi="宋体"/>
          <w:color w:val="000000"/>
          <w:sz w:val="28"/>
        </w:rPr>
        <w:t>与培养目标的重叠面大说明结果与目标达成度高，重叠面小或不能重叠，则说明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A、培养目标不切合实际，</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B、教育教学活动没有到位，达成度便很低。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C、结果与目标达成度低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D、培养目标不切合实际，教育教学活动没有到位，达成度便很低。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109.</w:t>
      </w:r>
      <w:r>
        <w:rPr>
          <w:rFonts w:ascii="宋体" w:cs="宋体" w:eastAsia="宋体" w:hAnsi="宋体"/>
          <w:color w:val="000000"/>
          <w:sz w:val="28"/>
        </w:rPr>
        <w:t>培养效果的达成度不仅体现在学生的毕业率、就业率等方面，更主要反映在（）中,主要包括课堂教学、课程考核、毕业论文(设计)、实验实习、第二课堂、社会实践等一系列活动。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A、人才的回报程度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B、人才养成的质量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C、人才培养的过程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D、人才培养的数量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110.</w:t>
      </w:r>
      <w:r>
        <w:rPr>
          <w:rFonts w:ascii="宋体" w:cs="宋体" w:eastAsia="宋体" w:hAnsi="宋体"/>
          <w:color w:val="000000"/>
          <w:sz w:val="28"/>
        </w:rPr>
        <w:t>高等学校是为社会(  ) 和输送人才的重要基地。</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A、追踪</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B、制造</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C、组织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D、培养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111.</w:t>
      </w:r>
      <w:r>
        <w:rPr>
          <w:rFonts w:ascii="宋体" w:cs="宋体" w:eastAsia="宋体" w:hAnsi="宋体"/>
          <w:color w:val="000000"/>
          <w:sz w:val="28"/>
        </w:rPr>
        <w:t>高等学校确定的人才培养目标必须体现（），满足社会发展对人才的需求。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A、为个人发展服务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B、为经济建设服务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C、为学校利益服务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D、为学校同学服务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112.</w:t>
      </w:r>
      <w:r>
        <w:rPr>
          <w:rFonts w:ascii="宋体" w:cs="宋体" w:eastAsia="宋体" w:hAnsi="宋体"/>
          <w:color w:val="000000"/>
          <w:sz w:val="28"/>
        </w:rPr>
        <w:t>社会对人才的需求是多样的，例如（ ）人才、复合型人才、应用型人才、技能型人才等。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A、无私型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B、个人型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C、学术型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D、自私型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113.</w:t>
      </w:r>
      <w:r>
        <w:rPr>
          <w:rFonts w:ascii="宋体" w:cs="宋体" w:eastAsia="宋体" w:hAnsi="宋体"/>
          <w:color w:val="000000"/>
          <w:sz w:val="28"/>
        </w:rPr>
        <w:t>高等学校必须从（ ）出发合理定位，制定相应的人才培养目标。根据培养目标制定培养方案，形成与之相适应的课程体系。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A、自身</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B、实际</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C、个体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114.</w:t>
      </w:r>
      <w:r>
        <w:rPr>
          <w:rFonts w:ascii="宋体" w:cs="宋体" w:eastAsia="宋体" w:hAnsi="宋体"/>
          <w:color w:val="000000"/>
          <w:sz w:val="28"/>
        </w:rPr>
        <w:t>（）是指一切可以帮助学生达成学习目标的物化的、显性或隐性的、为学生学习服务的教学组成要素。</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A、教学资源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B、教学要素</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C、学习资料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D、学习计划</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115.</w:t>
      </w:r>
      <w:r>
        <w:rPr>
          <w:rFonts w:ascii="宋体" w:cs="宋体" w:eastAsia="宋体" w:hAnsi="宋体"/>
          <w:color w:val="000000"/>
          <w:sz w:val="28"/>
        </w:rPr>
        <w:t>（）通常包括教师队伍，教室、实验室、体育场馆等教学</w:t>
      </w:r>
      <w:r>
        <w:rPr>
          <w:rFonts w:ascii="宋体" w:cs="宋体" w:eastAsia="宋体" w:hAnsi="宋体"/>
          <w:color w:val="000000"/>
          <w:sz w:val="28"/>
        </w:rPr>
        <w:t>基础设施，教学经费，教材，教学仪器设备，还包括为教学的有效开展所提供的素材等各种可被利用的条件，包括教材、课程资源库、案例库以及网络资源、科与科研资源等辅助教学资源，这是进行课堂教学及其他教学活动的“软”基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A、教育教学环境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B、教师和教学资源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C、学校硬件、软件设施</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D、学校经济建设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116.</w:t>
      </w:r>
      <w:r>
        <w:rPr>
          <w:rFonts w:ascii="宋体" w:cs="宋体" w:eastAsia="宋体" w:hAnsi="宋体"/>
          <w:color w:val="000000"/>
          <w:sz w:val="28"/>
        </w:rPr>
        <w:t>教师和教学资源是高校办学的（），国家有基本的要求，例如，生师比、生</w:t>
      </w:r>
      <w:r>
        <w:rPr>
          <w:rFonts w:ascii="宋体" w:cs="宋体" w:eastAsia="宋体" w:hAnsi="宋体"/>
          <w:color w:val="000000"/>
          <w:sz w:val="28"/>
        </w:rPr>
        <w:t>均教学</w:t>
      </w:r>
      <w:r>
        <w:rPr>
          <w:rFonts w:ascii="宋体" w:cs="宋体" w:eastAsia="宋体" w:hAnsi="宋体"/>
          <w:color w:val="000000"/>
          <w:sz w:val="28"/>
        </w:rPr>
        <w:t>科研仪器设备值、生均图书、生</w:t>
      </w:r>
      <w:r>
        <w:rPr>
          <w:rFonts w:ascii="宋体" w:cs="宋体" w:eastAsia="宋体" w:hAnsi="宋体"/>
          <w:color w:val="000000"/>
          <w:sz w:val="28"/>
        </w:rPr>
        <w:t>均教学</w:t>
      </w:r>
      <w:r>
        <w:rPr>
          <w:rFonts w:ascii="宋体" w:cs="宋体" w:eastAsia="宋体" w:hAnsi="宋体"/>
          <w:color w:val="000000"/>
          <w:sz w:val="28"/>
        </w:rPr>
        <w:t>行政用房、研究生学历占专任教师的比例等指标是高校保障人才培养质量的基本条件。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A、基本条件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B、根本条件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C、根本要求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D、基本要求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117.</w:t>
      </w:r>
      <w:r>
        <w:rPr>
          <w:rFonts w:ascii="宋体" w:cs="宋体" w:eastAsia="宋体" w:hAnsi="宋体"/>
          <w:color w:val="000000"/>
          <w:sz w:val="28"/>
        </w:rPr>
        <w:t>教学质量保障体系是由质量标准、质量评价、质量监控、信息收集、反馈调节等若干部分组成。（ ）是保障和提高高校</w:t>
      </w:r>
      <w:r>
        <w:rPr>
          <w:rFonts w:ascii="宋体" w:cs="宋体" w:eastAsia="宋体" w:hAnsi="宋体"/>
          <w:color w:val="000000"/>
          <w:sz w:val="28"/>
        </w:rPr>
        <w:t>教学质量的重要手段。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A、建立广大学生组织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B、建立质量保障体系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C、提高学生自身素质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D、提升老师教学能力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118.</w:t>
      </w:r>
      <w:r>
        <w:rPr>
          <w:rFonts w:ascii="宋体" w:cs="宋体" w:eastAsia="宋体" w:hAnsi="宋体"/>
          <w:color w:val="000000"/>
          <w:sz w:val="28"/>
        </w:rPr>
        <w:t>学校应依据国家高等教育相关（ ）和有关行业标准，建立学校自身的专业标准、课程标准和各主要教学环节的质量标准，依据这些质量标准，开展教学工作。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A、出台文件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B、会议精神</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C、教育导向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D、质量标准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119.</w:t>
      </w:r>
      <w:r>
        <w:rPr>
          <w:rFonts w:ascii="宋体" w:cs="宋体" w:eastAsia="宋体" w:hAnsi="宋体"/>
          <w:color w:val="000000"/>
          <w:sz w:val="28"/>
        </w:rPr>
        <w:t>学校应建立自我评估制度，根据人才培养目标，围绕（ ）开展院系评估、学科专业评估、课程评估等。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A、教学条件、教学过程、教学效果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B、学校发展、教师发展、学生发展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C、硬件设施、宿舍卫生、校园环境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D、学习条件、师资力量、学生素质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120.</w:t>
      </w:r>
      <w:r>
        <w:rPr>
          <w:rFonts w:ascii="宋体" w:cs="宋体" w:eastAsia="宋体" w:hAnsi="宋体"/>
          <w:color w:val="000000"/>
          <w:sz w:val="28"/>
        </w:rPr>
        <w:t>学校应通过自我评估、（）、教学状态数据常态监控收集相关教学信息，及时反馈到教学工作的各个环节中，调节、改进工作，不断提高人才培养质量。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A、学校监控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B、师生反馈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C、督导检查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D、部门检查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121.</w:t>
      </w:r>
      <w:r>
        <w:rPr>
          <w:rFonts w:ascii="宋体" w:cs="宋体" w:eastAsia="宋体" w:hAnsi="宋体"/>
          <w:color w:val="000000"/>
          <w:sz w:val="28"/>
        </w:rPr>
        <w:t>（）是人才培养质量的根本尺度。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A、人才对社会的回馈程度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B、学生和用人单位的满意度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C、学校对学生的评价程度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D、人才与社会岗位的适配程度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122.</w:t>
      </w:r>
      <w:r>
        <w:rPr>
          <w:rFonts w:ascii="宋体" w:cs="宋体" w:eastAsia="宋体" w:hAnsi="宋体"/>
          <w:color w:val="000000"/>
          <w:sz w:val="28"/>
        </w:rPr>
        <w:t>学校应建立对（）的跟踪调查机制，定期了解用人部门的需求和毕业生的反映，并根据反馈信息对专业设置、培养目标、培养规格、培养方案、培养方法等进行调整及改进。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A、毕业生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B、在校学生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C、教师教育教学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D、用人单位和毕业生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123.</w:t>
      </w:r>
      <w:r>
        <w:rPr>
          <w:rFonts w:ascii="宋体" w:cs="宋体" w:eastAsia="宋体" w:hAnsi="宋体"/>
          <w:color w:val="000000"/>
          <w:sz w:val="28"/>
        </w:rPr>
        <w:t>（）是学习的主体，是学校教育教学质量的体现者和评价者。</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C、家长</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124.</w:t>
      </w:r>
      <w:r>
        <w:rPr>
          <w:rFonts w:ascii="宋体" w:cs="宋体" w:eastAsia="宋体" w:hAnsi="宋体"/>
          <w:color w:val="000000"/>
          <w:sz w:val="28"/>
        </w:rPr>
        <w:t>学校教育教学活动及其服务工作的质量，归根到底表现为学生的素质是否得以提高，学习需要是否得以满足,（）是学校工作质量的内在标准。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A、学校自身文化建设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B、教师教育教学质量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C、社会对学校教育评价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D、学生的评价、赞誉与满意度</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125.</w:t>
      </w:r>
      <w:r>
        <w:rPr>
          <w:rFonts w:ascii="宋体" w:cs="宋体" w:eastAsia="宋体" w:hAnsi="宋体"/>
          <w:color w:val="000000"/>
          <w:sz w:val="28"/>
        </w:rPr>
        <w:t>要坚持以学生为本，加强对学生的指导和服务，并建立科</w:t>
      </w:r>
      <w:r>
        <w:rPr>
          <w:rFonts w:ascii="宋体" w:cs="宋体" w:eastAsia="宋体" w:hAnsi="宋体"/>
          <w:color w:val="000000"/>
          <w:sz w:val="28"/>
        </w:rPr>
        <w:t>学有效的（），定期了解学生对教学、管理、服务的意见和建议，不断改进教学工作，提高满意度。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A、评价制度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B、监督制度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C、检查制服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D、教师监管制服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126.</w:t>
      </w:r>
      <w:r>
        <w:rPr>
          <w:rFonts w:ascii="宋体" w:cs="宋体" w:eastAsia="宋体" w:hAnsi="宋体"/>
          <w:color w:val="000000"/>
          <w:sz w:val="28"/>
        </w:rPr>
        <w:t>学校各级党组织要坚持以（ ）为指导。</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A、毛泽东思想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B、三个代表重要思想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C、科学发展观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D、习近平新时代中国特色社会主义思想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127.</w:t>
      </w:r>
      <w:r>
        <w:rPr>
          <w:rFonts w:ascii="宋体" w:cs="宋体" w:eastAsia="宋体" w:hAnsi="宋体"/>
          <w:color w:val="000000"/>
          <w:sz w:val="28"/>
        </w:rPr>
        <w:t>全面贯彻党的教育方针，党委会和校长办公会要把（ ）工作纳入重要议题研究部署。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A、专升本教育教学改革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B、专科教育教学改革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C、成人教育教学改革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D、本科教育教学改革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128.</w:t>
      </w:r>
      <w:r>
        <w:rPr>
          <w:rFonts w:ascii="宋体" w:cs="宋体" w:eastAsia="宋体" w:hAnsi="宋体"/>
          <w:color w:val="000000"/>
          <w:sz w:val="28"/>
        </w:rPr>
        <w:t>要坚定（ ）办学方向，坚持教育为人民服务、为中国共产党治国理政服务、为巩固和发展中国特色社会主义制度服务、为改革开放和社会主义现代化建设服务，全面加强对本科教育教学改革的领导，落实立德树人根本任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A、个人主义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B、社会主义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C、官僚主义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D、集体主义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129.</w:t>
      </w:r>
      <w:r>
        <w:rPr>
          <w:rFonts w:ascii="宋体" w:cs="宋体" w:eastAsia="宋体" w:hAnsi="宋体"/>
          <w:color w:val="000000"/>
          <w:sz w:val="28"/>
        </w:rPr>
        <w:t>学校要建立教学基本状态数据库，充分发挥( )对教学工作的常态监控作用，并结合自评工作，按年度形成并发布教学质量报告。</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A、教学状态数据</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B、学习状态数据</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C、科目状态数据</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D、课时状态数据</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130.</w:t>
      </w:r>
      <w:r>
        <w:rPr>
          <w:rFonts w:ascii="宋体" w:cs="宋体" w:eastAsia="宋体" w:hAnsi="宋体"/>
          <w:color w:val="000000"/>
          <w:sz w:val="28"/>
        </w:rPr>
        <w:t>学校为加强思想教育，把立德树人作为（）加快构建高校</w:t>
      </w:r>
      <w:r>
        <w:rPr>
          <w:rFonts w:ascii="宋体" w:cs="宋体" w:eastAsia="宋体" w:hAnsi="宋体"/>
          <w:color w:val="000000"/>
          <w:sz w:val="28"/>
        </w:rPr>
        <w:t>思想政治工作体系，推动形成全员育人、全程育人、全方位育人的工作格局。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A、首要任务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B、根本任务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C、根本路线</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D、基本放针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131.</w:t>
      </w:r>
      <w:r>
        <w:rPr>
          <w:rFonts w:ascii="宋体" w:cs="宋体" w:eastAsia="宋体" w:hAnsi="宋体"/>
          <w:color w:val="000000"/>
          <w:sz w:val="28"/>
        </w:rPr>
        <w:t>学校为</w:t>
      </w:r>
      <w:r>
        <w:rPr>
          <w:rFonts w:ascii="宋体" w:cs="宋体" w:eastAsia="宋体" w:hAnsi="宋体"/>
          <w:color w:val="000000"/>
          <w:sz w:val="28"/>
        </w:rPr>
        <w:t>加强思政教育</w:t>
      </w:r>
      <w:r>
        <w:rPr>
          <w:rFonts w:ascii="宋体" w:cs="宋体" w:eastAsia="宋体" w:hAnsi="宋体"/>
          <w:color w:val="000000"/>
          <w:sz w:val="28"/>
        </w:rPr>
        <w:t>，用（）思想铸魂育人，科学合理设计思想政治教育内容，在专业课程中有机融入思想政治教育元素，形成一批</w:t>
      </w:r>
      <w:r>
        <w:rPr>
          <w:rFonts w:ascii="宋体" w:cs="宋体" w:eastAsia="宋体" w:hAnsi="宋体"/>
          <w:color w:val="000000"/>
          <w:sz w:val="28"/>
        </w:rPr>
        <w:t>课程思政示范</w:t>
      </w:r>
      <w:r>
        <w:rPr>
          <w:rFonts w:ascii="宋体" w:cs="宋体" w:eastAsia="宋体" w:hAnsi="宋体"/>
          <w:color w:val="000000"/>
          <w:sz w:val="28"/>
        </w:rPr>
        <w:t>课程、育人效果显著的精品专业课程，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A、爱国主义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B、马克思列宁主义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C、习近平新时代中国特色社会主义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D、以德为本</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132.</w:t>
      </w:r>
      <w:r>
        <w:rPr>
          <w:rFonts w:ascii="宋体" w:cs="宋体" w:eastAsia="宋体" w:hAnsi="宋体"/>
          <w:color w:val="000000"/>
          <w:sz w:val="28"/>
        </w:rPr>
        <w:t>学校为加强思想教育，建设课程（）选树一批课程</w:t>
      </w:r>
      <w:r>
        <w:rPr>
          <w:rFonts w:ascii="宋体" w:cs="宋体" w:eastAsia="宋体" w:hAnsi="宋体"/>
          <w:color w:val="000000"/>
          <w:sz w:val="28"/>
        </w:rPr>
        <w:t>思政优秀</w:t>
      </w:r>
      <w:r>
        <w:rPr>
          <w:rFonts w:ascii="宋体" w:cs="宋体" w:eastAsia="宋体" w:hAnsi="宋体"/>
          <w:color w:val="000000"/>
          <w:sz w:val="28"/>
        </w:rPr>
        <w:t>教师，形成专业课教学与思想政治理论课教学紧密结合、同向同行的育人格局。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w:t>
      </w:r>
      <w:r>
        <w:rPr>
          <w:rFonts w:ascii="宋体" w:cs="宋体" w:eastAsia="宋体" w:hAnsi="宋体"/>
          <w:color w:val="000000"/>
          <w:sz w:val="28"/>
        </w:rPr>
        <w:t>思政教学</w:t>
      </w:r>
      <w:r>
        <w:rPr>
          <w:rFonts w:ascii="宋体" w:cs="宋体" w:eastAsia="宋体" w:hAnsi="宋体"/>
          <w:color w:val="000000"/>
          <w:sz w:val="28"/>
        </w:rPr>
        <w:t>研究示范中心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B、政治培育研究示范中心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C、学生</w:t>
      </w:r>
      <w:r>
        <w:rPr>
          <w:rFonts w:ascii="宋体" w:cs="宋体" w:eastAsia="宋体" w:hAnsi="宋体"/>
          <w:color w:val="000000"/>
          <w:sz w:val="28"/>
        </w:rPr>
        <w:t>思政教育</w:t>
      </w:r>
      <w:r>
        <w:rPr>
          <w:rFonts w:ascii="宋体" w:cs="宋体" w:eastAsia="宋体" w:hAnsi="宋体"/>
          <w:color w:val="000000"/>
          <w:sz w:val="28"/>
        </w:rPr>
        <w:t>研究示范中心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D、教学</w:t>
      </w:r>
      <w:r>
        <w:rPr>
          <w:rFonts w:ascii="宋体" w:cs="宋体" w:eastAsia="宋体" w:hAnsi="宋体"/>
          <w:color w:val="000000"/>
          <w:sz w:val="28"/>
        </w:rPr>
        <w:t>与思政建设</w:t>
      </w:r>
      <w:r>
        <w:rPr>
          <w:rFonts w:ascii="宋体" w:cs="宋体" w:eastAsia="宋体" w:hAnsi="宋体"/>
          <w:color w:val="000000"/>
          <w:sz w:val="28"/>
        </w:rPr>
        <w:t>研究示范中心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133.</w:t>
      </w:r>
      <w:r>
        <w:rPr>
          <w:rFonts w:ascii="宋体" w:cs="宋体" w:eastAsia="宋体" w:hAnsi="宋体"/>
          <w:color w:val="000000"/>
          <w:sz w:val="28"/>
        </w:rPr>
        <w:t>学校坚持（ ），推动（ ），把本科教育放在人才培养的核心地位、教育教学的基础地位、新时代教育发展地位。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A、“以本为本” “学校发展”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B、“以本为本” “四个回归”</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C、“成绩为重” “四个回归”</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D、“改革创新” “成绩为重”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134.</w:t>
      </w:r>
      <w:r>
        <w:rPr>
          <w:rFonts w:ascii="宋体" w:cs="宋体" w:eastAsia="宋体" w:hAnsi="宋体"/>
          <w:color w:val="000000"/>
          <w:sz w:val="28"/>
        </w:rPr>
        <w:t>（ ）要定期研究本科教育教学工作。教学经费、教学资源条件、教师精力投入等优先保障本科教学的机制建设情况。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A、高校党委会和校长办公会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B、各地区教育局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C、学校各个领导</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D、学校发展规划部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135.</w:t>
      </w:r>
      <w:r>
        <w:rPr>
          <w:rFonts w:ascii="宋体" w:cs="宋体" w:eastAsia="宋体" w:hAnsi="宋体"/>
          <w:color w:val="000000"/>
          <w:sz w:val="28"/>
        </w:rPr>
        <w:t>学校把本科教育教学工作放在优先发展地位，建立有效的实施保障措施，领导精力、经费安排、师资力量、资源配置和工作评价等都体现了（ ）、以学生为中心，做到八个首先。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A、以学习为中心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B、以人民为中心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C、以教学为中心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D、以学校发展为中心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136.</w:t>
      </w:r>
      <w:r>
        <w:rPr>
          <w:rFonts w:ascii="宋体" w:cs="宋体" w:eastAsia="宋体" w:hAnsi="宋体"/>
          <w:color w:val="000000"/>
          <w:sz w:val="28"/>
        </w:rPr>
        <w:t>教学方法和激励机制首先在本科创新，核心竞争力和教学质量首先在本科显现，评价标准要衡量本科教育的成效，发展战略和办学理念要首先在本科实践，( )首先在本科确立。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A、学习互助体系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B、家校共建体系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C、质量管理体系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D、核心价值体系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137.</w:t>
      </w:r>
      <w:r>
        <w:rPr>
          <w:rFonts w:ascii="宋体" w:cs="宋体" w:eastAsia="宋体" w:hAnsi="宋体"/>
          <w:color w:val="000000"/>
          <w:sz w:val="28"/>
        </w:rPr>
        <w:t>以下是对</w:t>
      </w:r>
      <w:r>
        <w:rPr>
          <w:rFonts w:ascii="宋体" w:cs="宋体" w:eastAsia="宋体" w:hAnsi="宋体"/>
          <w:color w:val="000000"/>
          <w:sz w:val="28"/>
        </w:rPr>
        <w:t>学校学校</w:t>
      </w:r>
      <w:r>
        <w:rPr>
          <w:rFonts w:ascii="宋体" w:cs="宋体" w:eastAsia="宋体" w:hAnsi="宋体"/>
          <w:color w:val="000000"/>
          <w:sz w:val="28"/>
        </w:rPr>
        <w:t>教学工作中心地位的考察，教学工作中心地位主要体现在,（）重视教学工作，经常研究教学工作，并能深入教学第一线进行调查研究，解决教学工作中的问题。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A、学校党政领导</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B、教师队伍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C、学生干部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D、社会团体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138.</w:t>
      </w:r>
      <w:r>
        <w:rPr>
          <w:rFonts w:ascii="宋体" w:cs="宋体" w:eastAsia="宋体" w:hAnsi="宋体"/>
          <w:color w:val="000000"/>
          <w:sz w:val="28"/>
        </w:rPr>
        <w:t>是对（）投入处于优先地位，并有稳定的来源.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A、教学的经费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B、学生教育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C、学校管理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D、教师队伍建设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139.</w:t>
      </w:r>
      <w:r>
        <w:rPr>
          <w:rFonts w:ascii="宋体" w:cs="宋体" w:eastAsia="宋体" w:hAnsi="宋体"/>
          <w:color w:val="000000"/>
          <w:sz w:val="28"/>
        </w:rPr>
        <w:t>（）都能围绕育人进行工作，并能主动为教学、师生服务。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A、全体教师职工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B、学校社团</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C、各职能部门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D、学校领导</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140.</w:t>
      </w:r>
      <w:r>
        <w:rPr>
          <w:rFonts w:ascii="宋体" w:cs="宋体" w:eastAsia="宋体" w:hAnsi="宋体"/>
          <w:color w:val="000000"/>
          <w:sz w:val="28"/>
        </w:rPr>
        <w:t>学校的各项政策和规定都能体现对（）的重视。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A、教学工作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B、学生领导</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C、教师教育水平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D、校园学风建设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141.</w:t>
      </w:r>
      <w:r>
        <w:rPr>
          <w:rFonts w:ascii="宋体" w:cs="宋体" w:eastAsia="宋体" w:hAnsi="宋体"/>
          <w:color w:val="000000"/>
          <w:sz w:val="28"/>
        </w:rPr>
        <w:t>（）成为学校舆论中心。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A、学校管理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B、育人工作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C、学风建设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D、教师监督</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1</w:t>
      </w:r>
      <w:r>
        <w:rPr>
          <w:rFonts w:ascii="宋体" w:cs="宋体" w:eastAsia="宋体" w:hAnsi="宋体"/>
          <w:color w:val="000000"/>
          <w:sz w:val="28"/>
        </w:rPr>
        <w:t>42.</w:t>
      </w:r>
      <w:r>
        <w:rPr>
          <w:rFonts w:ascii="宋体" w:cs="宋体" w:eastAsia="宋体" w:hAnsi="宋体" w:hint="eastAsia"/>
          <w:color w:val="000000"/>
          <w:sz w:val="28"/>
        </w:rPr>
        <w:t>什</w:t>
      </w:r>
      <w:r>
        <w:rPr>
          <w:rFonts w:ascii="宋体" w:cs="宋体" w:eastAsia="宋体" w:hAnsi="宋体"/>
          <w:color w:val="000000"/>
          <w:sz w:val="28"/>
        </w:rPr>
        <w:t>么是学校舆论中心？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A育人工作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B教学工作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C人才培养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D经费处理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143.</w:t>
      </w:r>
      <w:r>
        <w:rPr>
          <w:rFonts w:ascii="宋体" w:cs="宋体" w:eastAsia="宋体" w:hAnsi="宋体"/>
          <w:color w:val="000000"/>
          <w:sz w:val="28"/>
        </w:rPr>
        <w:t>正确处理人才培养、教学工作与其他 工作()的关系？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A科研工作、社会服务等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B社会实践，道德教育等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C科技发展，军事技能等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D教育机制，教育水平等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144.</w:t>
      </w:r>
      <w:r>
        <w:rPr>
          <w:rFonts w:ascii="宋体" w:cs="宋体" w:eastAsia="宋体" w:hAnsi="宋体"/>
          <w:color w:val="000000"/>
          <w:sz w:val="28"/>
        </w:rPr>
        <w:t>各职能部门都能围绕育人进行工作，并能主动为（）服务？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C社会人士</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D为教学、师生服务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w:t>
      </w:r>
      <w:r>
        <w:rPr>
          <w:rFonts w:ascii="宋体" w:cs="宋体" w:eastAsia="宋体" w:hAnsi="宋体"/>
          <w:color w:val="000000"/>
          <w:sz w:val="28"/>
        </w:rPr>
        <w:t>4</w:t>
      </w:r>
      <w:r>
        <w:rPr>
          <w:rFonts w:ascii="宋体" w:cs="宋体" w:eastAsia="宋体" w:hAnsi="宋体"/>
          <w:color w:val="000000"/>
          <w:sz w:val="28"/>
        </w:rPr>
        <w:t>5.</w:t>
      </w:r>
      <w:r>
        <w:rPr>
          <w:rFonts w:ascii="宋体" w:cs="宋体" w:eastAsia="宋体" w:hAnsi="宋体"/>
          <w:color w:val="000000"/>
          <w:sz w:val="28"/>
        </w:rPr>
        <w:t>学校体现对教学工作的重视有哪两点？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A教学机制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B学习制度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C思想教育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D学校的各项政策和规定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146.</w:t>
      </w:r>
      <w:r>
        <w:rPr>
          <w:rFonts w:ascii="宋体" w:cs="宋体" w:eastAsia="宋体" w:hAnsi="宋体"/>
          <w:color w:val="000000"/>
          <w:sz w:val="28"/>
        </w:rPr>
        <w:t>积极推动课程教学从“（）”的转变， 促进教与学、教学与科研的紧密？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A“以教为中心”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B“以学为中心”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C“以教为中心” “以学为中心”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D“以学为中心”向“以教为中心”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147.</w:t>
      </w:r>
      <w:r>
        <w:rPr>
          <w:rFonts w:ascii="宋体" w:cs="宋体" w:eastAsia="宋体" w:hAnsi="宋体"/>
          <w:color w:val="000000"/>
          <w:sz w:val="28"/>
        </w:rPr>
        <w:t>以学生（）为导向推进教学内容及考试评价方法改革？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A学习目标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B学习效率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C学习发展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D学习成果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148.</w:t>
      </w:r>
      <w:r>
        <w:rPr>
          <w:rFonts w:ascii="宋体" w:cs="宋体" w:eastAsia="宋体" w:hAnsi="宋体"/>
          <w:color w:val="000000"/>
          <w:sz w:val="28"/>
        </w:rPr>
        <w:t>促进学习革命目的是什么？，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A引导学生自我管理、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 xml:space="preserve">B主动学习，激发求知欲 </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C提高学习效率，提升自主学习能力。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D引导学生自我管理、主动学习，激发求知欲 望，提高学习效率，提升自主学习能力。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149.</w:t>
      </w:r>
      <w:r>
        <w:rPr>
          <w:rFonts w:ascii="宋体" w:cs="宋体" w:eastAsia="宋体" w:hAnsi="宋体"/>
          <w:color w:val="000000"/>
          <w:sz w:val="28"/>
        </w:rPr>
        <w:t>以学生学习成果为导向，</w:t>
      </w:r>
      <w:r>
        <w:rPr>
          <w:rFonts w:ascii="宋体" w:cs="宋体" w:eastAsia="宋体" w:hAnsi="宋体"/>
          <w:color w:val="000000"/>
          <w:sz w:val="28"/>
        </w:rPr>
        <w:t>科学设</w:t>
      </w:r>
      <w:r>
        <w:rPr>
          <w:rFonts w:ascii="宋体" w:cs="宋体" w:eastAsia="宋体" w:hAnsi="宋体"/>
          <w:color w:val="000000"/>
          <w:sz w:val="28"/>
        </w:rPr>
        <w:t xml:space="preserve"> 计课程考核内容与方式，推进教学（）改革？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A教学内容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B教学内容及考试评价方法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C考试评价方法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D教学方式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150.</w:t>
      </w:r>
      <w:r>
        <w:rPr>
          <w:rFonts w:ascii="宋体" w:cs="宋体" w:eastAsia="宋体" w:hAnsi="宋体"/>
          <w:color w:val="000000"/>
          <w:sz w:val="28"/>
        </w:rPr>
        <w:t>积极推动人才培养模式改革，协同推进学校与（）深度融合？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A地方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B地方、科研院所、 企业深度融合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C科研院所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 企业深度融合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151.</w:t>
      </w:r>
      <w:r>
        <w:rPr>
          <w:rFonts w:ascii="宋体" w:cs="宋体" w:eastAsia="宋体" w:hAnsi="宋体"/>
          <w:color w:val="000000"/>
          <w:sz w:val="28"/>
        </w:rPr>
        <w:t>四个新对新时代卓越人才培养的新要求？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A适应新技术、新产业、新业态、新模式对新时代卓越人才培养的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B适应新产业、新技术、新模式、新模式对新时代卓越人才培养的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C适应新业态、新产业、新科技、新模式对新时代卓越人才培养的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D适应新创新、新产业、新业态、新模式对新时代卓越人才培养的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152.</w:t>
      </w:r>
      <w:r>
        <w:rPr>
          <w:rFonts w:ascii="宋体" w:cs="宋体" w:eastAsia="宋体" w:hAnsi="宋体"/>
          <w:color w:val="000000"/>
          <w:sz w:val="28"/>
        </w:rPr>
        <w:t>什么是我国经济社会发展的必然要求？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A产学研合作教育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B产业</w:t>
      </w:r>
      <w:r>
        <w:rPr>
          <w:rFonts w:ascii="宋体" w:cs="宋体" w:eastAsia="宋体" w:hAnsi="宋体"/>
          <w:color w:val="000000"/>
          <w:sz w:val="28"/>
        </w:rPr>
        <w:t>研</w:t>
      </w:r>
      <w:r>
        <w:rPr>
          <w:rFonts w:ascii="宋体" w:cs="宋体" w:eastAsia="宋体" w:hAnsi="宋体"/>
          <w:color w:val="000000"/>
          <w:sz w:val="28"/>
        </w:rPr>
        <w:t>合作教育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C创新</w:t>
      </w:r>
      <w:r>
        <w:rPr>
          <w:rFonts w:ascii="宋体" w:cs="宋体" w:eastAsia="宋体" w:hAnsi="宋体"/>
          <w:color w:val="000000"/>
          <w:sz w:val="28"/>
        </w:rPr>
        <w:t>研</w:t>
      </w:r>
      <w:r>
        <w:rPr>
          <w:rFonts w:ascii="宋体" w:cs="宋体" w:eastAsia="宋体" w:hAnsi="宋体"/>
          <w:color w:val="000000"/>
          <w:sz w:val="28"/>
        </w:rPr>
        <w:t>合作教育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D本科评估教育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153.</w:t>
      </w:r>
      <w:r>
        <w:rPr>
          <w:rFonts w:ascii="宋体" w:cs="宋体" w:eastAsia="宋体" w:hAnsi="宋体"/>
          <w:color w:val="000000"/>
          <w:sz w:val="28"/>
        </w:rPr>
        <w:t>产学研合作教育是我国经济社会发展的必然要求，是培养（）的必由之路？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A高素质人才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B高素质应用型人才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C应用型人才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D高素质创新人才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154.</w:t>
      </w:r>
      <w:r>
        <w:rPr>
          <w:rFonts w:ascii="宋体" w:cs="宋体" w:eastAsia="宋体" w:hAnsi="宋体"/>
          <w:color w:val="000000"/>
          <w:sz w:val="28"/>
        </w:rPr>
        <w:t>产学研合作教育的形式可以多种多样，包括（）等等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A合作办学、合作创新、 合作就业、合作发展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B合作学习、合作育人、 合作就业、合作发展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C合作办学、合作育人、 合作创业、合作发展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D合作办学、合作育人、 合作就业、合作教学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155.</w:t>
      </w:r>
      <w:r>
        <w:rPr>
          <w:rFonts w:ascii="宋体" w:cs="宋体" w:eastAsia="宋体" w:hAnsi="宋体"/>
          <w:color w:val="000000"/>
          <w:sz w:val="28"/>
        </w:rPr>
        <w:t>考察时主要看学校对密切与业界关系的（）是否有充分的认识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A非重要性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B必要性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C重要性和必要性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D非必要性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156.</w:t>
      </w:r>
      <w:r>
        <w:rPr>
          <w:rFonts w:ascii="宋体" w:cs="宋体" w:eastAsia="宋体" w:hAnsi="宋体"/>
          <w:color w:val="000000"/>
          <w:sz w:val="28"/>
        </w:rPr>
        <w:t>（）指教师坚守严谨和诚信原则，充分尊 重他人研究成果，无学术道德不端行为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A遵守学术道德规范</w:t>
      </w:r>
      <w:r>
        <w:rPr>
          <w:rFonts w:ascii="宋体" w:cs="宋体" w:eastAsia="宋体" w:hAnsi="宋体"/>
          <w:color w:val="000000"/>
          <w:sz w:val="28"/>
        </w:rPr>
        <w:t>”</w:t>
      </w:r>
      <w:r>
        <w:rPr>
          <w:rFonts w:ascii="宋体" w:cs="宋体" w:eastAsia="宋体" w:hAnsi="宋体"/>
          <w:color w:val="000000"/>
          <w:sz w:val="28"/>
        </w:rPr>
        <w:t>，</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B遵守道德法制规范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C遵守道德规范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D遵守法制规范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157.</w:t>
      </w:r>
      <w:r>
        <w:rPr>
          <w:rFonts w:ascii="宋体" w:cs="宋体" w:eastAsia="宋体" w:hAnsi="宋体"/>
          <w:color w:val="000000"/>
          <w:sz w:val="28"/>
        </w:rPr>
        <w:t>指学校领导和教师具有现代教育 21 桂林理工大学本科教育教学审核评估学习手册(通用篇) 思想，先进的教学方法和教学内容，科学的考核制度，全身心投入的教学的态度。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A严谨治学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B从严执教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C严格管理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D严谨治学，从严执教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158.</w:t>
      </w:r>
      <w:r>
        <w:rPr>
          <w:rFonts w:ascii="宋体" w:cs="宋体" w:eastAsia="宋体" w:hAnsi="宋体"/>
          <w:color w:val="000000"/>
          <w:sz w:val="28"/>
        </w:rPr>
        <w:t>（）是指教师在传授知识的同时，能以 自身的道德行为和人格魅力，言传身教，引导学生寻找自己的生命意义， 实现人生应有的价值追求，塑造自身完美的人格</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A教书育人，为人师表”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B传授知识，人格魅力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C遵守道德，体现魅力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D追求价值，塑造完美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159.</w:t>
      </w:r>
      <w:r>
        <w:rPr>
          <w:rFonts w:ascii="宋体" w:cs="宋体" w:eastAsia="宋体" w:hAnsi="宋体"/>
          <w:color w:val="000000"/>
          <w:sz w:val="28"/>
        </w:rPr>
        <w:t>履行岗位职责</w:t>
      </w:r>
      <w:r>
        <w:rPr>
          <w:rFonts w:ascii="宋体" w:cs="宋体" w:eastAsia="宋体" w:hAnsi="宋体"/>
          <w:color w:val="000000"/>
          <w:sz w:val="28"/>
        </w:rPr>
        <w:t>”</w:t>
      </w:r>
      <w:r>
        <w:rPr>
          <w:rFonts w:ascii="宋体" w:cs="宋体" w:eastAsia="宋体" w:hAnsi="宋体"/>
          <w:color w:val="000000"/>
          <w:sz w:val="28"/>
        </w:rPr>
        <w:t>，是指。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A教师爱岗敬业，严格执行教学工作规范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B教师在岗教学，严格执行管理工作规范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C教师在岗看守，严格执行教学工作规范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D教师在岗学习，严格执行教学工作规范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160.</w:t>
      </w:r>
      <w:r>
        <w:rPr>
          <w:rFonts w:ascii="宋体" w:cs="宋体" w:eastAsia="宋体" w:hAnsi="宋体"/>
          <w:color w:val="000000"/>
          <w:sz w:val="28"/>
        </w:rPr>
        <w:t>对教师师德水平主要从以下几方面进行考察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A履行岗位职责</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B教书育人，为人师表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C“严谨治学，从严执教</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D“遵守学术道德规范” 履行岗位职责 教书育人，为人师表“严谨治学，从严执教</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161.</w:t>
      </w:r>
      <w:r>
        <w:rPr>
          <w:rFonts w:ascii="宋体" w:cs="宋体" w:eastAsia="宋体" w:hAnsi="宋体"/>
          <w:color w:val="000000"/>
          <w:sz w:val="28"/>
        </w:rPr>
        <w:t>教学方法与学习效果评价方法改革的目的是促进学生实践能力的 提高和创新意识增强。主要考察几点？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A2点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B3点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C4点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D5点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162.</w:t>
      </w:r>
      <w:r>
        <w:rPr>
          <w:rFonts w:ascii="宋体" w:cs="宋体" w:eastAsia="宋体" w:hAnsi="宋体"/>
          <w:color w:val="000000"/>
          <w:sz w:val="28"/>
        </w:rPr>
        <w:t>课堂讲授是否采用()等新型教学方法?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A启发式、讨论式、研讨式、合作式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B启动式、讨论式、研讨式、合作式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C启发式、讨论式、研讨式、创新式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D启发式、讨论式、科研式、合作式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163.</w:t>
      </w:r>
      <w:r>
        <w:rPr>
          <w:rFonts w:ascii="宋体" w:cs="宋体" w:eastAsia="宋体" w:hAnsi="宋体"/>
          <w:color w:val="000000"/>
          <w:sz w:val="28"/>
        </w:rPr>
        <w:t>什么是进行课堂教学及其他教学活动的“软”基础？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A教材、课程资源库、案例库以及网络资源、等辅助教学资源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B教材、、案例库以及网络资源、学科与科研资源 等辅助教学资源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C教材、课程资源库、案例库以及网络资源、学科与科研资源 等辅助教学资源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D教材、课程资源库、学科与科研资源 等辅助教学资源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164.</w:t>
      </w:r>
      <w:r>
        <w:rPr>
          <w:rFonts w:ascii="宋体" w:cs="宋体" w:eastAsia="宋体" w:hAnsi="宋体"/>
          <w:color w:val="000000"/>
          <w:sz w:val="28"/>
        </w:rPr>
        <w:t>什么是推动将行业企业优质资源转化为教育教学内容？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w:t>
      </w:r>
      <w:r>
        <w:rPr>
          <w:rFonts w:ascii="宋体" w:cs="宋体" w:eastAsia="宋体" w:hAnsi="宋体"/>
          <w:color w:val="000000"/>
          <w:sz w:val="28"/>
        </w:rPr>
        <w:t>合行业</w:t>
      </w:r>
      <w:r>
        <w:rPr>
          <w:rFonts w:ascii="宋体" w:cs="宋体" w:eastAsia="宋体" w:hAnsi="宋体"/>
          <w:color w:val="000000"/>
          <w:sz w:val="28"/>
        </w:rPr>
        <w:t>企业实际，健全资源共享机制，真实项目案例库。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w:t>
      </w:r>
      <w:r>
        <w:rPr>
          <w:rFonts w:ascii="宋体" w:cs="宋体" w:eastAsia="宋体" w:hAnsi="宋体"/>
          <w:color w:val="000000"/>
          <w:sz w:val="28"/>
        </w:rPr>
        <w:t>合行业</w:t>
      </w:r>
      <w:r>
        <w:rPr>
          <w:rFonts w:ascii="宋体" w:cs="宋体" w:eastAsia="宋体" w:hAnsi="宋体"/>
          <w:color w:val="000000"/>
          <w:sz w:val="28"/>
        </w:rPr>
        <w:t>企业实际，健全资源共享机制，着力建设课程资源库。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w:t>
      </w:r>
      <w:r>
        <w:rPr>
          <w:rFonts w:ascii="宋体" w:cs="宋体" w:eastAsia="宋体" w:hAnsi="宋体"/>
          <w:color w:val="000000"/>
          <w:sz w:val="28"/>
        </w:rPr>
        <w:t>合行业</w:t>
      </w:r>
      <w:r>
        <w:rPr>
          <w:rFonts w:ascii="宋体" w:cs="宋体" w:eastAsia="宋体" w:hAnsi="宋体"/>
          <w:color w:val="000000"/>
          <w:sz w:val="28"/>
        </w:rPr>
        <w:t xml:space="preserve">企业实际，，着力建设课程资源库、 </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w:t>
      </w:r>
      <w:r>
        <w:rPr>
          <w:rFonts w:ascii="宋体" w:cs="宋体" w:eastAsia="宋体" w:hAnsi="宋体"/>
          <w:color w:val="000000"/>
          <w:sz w:val="28"/>
        </w:rPr>
        <w:t>合行业</w:t>
      </w:r>
      <w:r>
        <w:rPr>
          <w:rFonts w:ascii="宋体" w:cs="宋体" w:eastAsia="宋体" w:hAnsi="宋体"/>
          <w:color w:val="000000"/>
          <w:sz w:val="28"/>
        </w:rPr>
        <w:t>企业实际，健全资源共享机制，着力建设课程资 真实项目案例库。</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165.</w:t>
      </w:r>
      <w:r>
        <w:rPr>
          <w:rFonts w:ascii="宋体" w:cs="宋体" w:eastAsia="宋体" w:hAnsi="宋体"/>
          <w:color w:val="000000"/>
          <w:sz w:val="28"/>
        </w:rPr>
        <w:t>什么是以学生为中心？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A以学生为中心，就是评价的核心以学生表现和是否获取相应的 素质能力进行评价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B以学生为中心，就是评价的核心以学生学习和是否获取相应的 素质能力进行评价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C以学生为中心，就是评价的核心以学生生活和是否获取相应的 素质能力进行评价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D以学生为中心，就是评价的核心以学生想法和是否获取相应的 素质能力进行评价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166.</w:t>
      </w:r>
      <w:r>
        <w:rPr>
          <w:rFonts w:ascii="宋体" w:cs="宋体" w:eastAsia="宋体" w:hAnsi="宋体"/>
          <w:color w:val="000000"/>
          <w:sz w:val="28"/>
        </w:rPr>
        <w:t>教师如何做好本科教育教学审核评估的准备工作?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A认真学习评估文件，深刻理解评估指标内涵，准备把握评估积极参加评建工作.</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B主动关注学校评建工作进展，了解学校办学定位和发展目标，了解 学校办学基本情况和教学工作总体情况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C认真备课，按照相关要求上好每一堂课，有效促进教学互动，切实 提高课堂质量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D以上都是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167.</w:t>
      </w:r>
      <w:r>
        <w:rPr>
          <w:rFonts w:ascii="宋体" w:cs="宋体" w:eastAsia="宋体" w:hAnsi="宋体"/>
          <w:color w:val="000000"/>
          <w:sz w:val="28"/>
        </w:rPr>
        <w:t>各种教学活动的组织者都要牢记立德树人的根本任务，加强学生的（）习惯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A思想道德教育，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B思想道德教育，注重培养学生的创新精神、实践能力和良好的学习习惯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C思想道德教育，实践能力和良好的学习习惯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D思想道德教育，注重培养学生的创新精神、实践能力和良好的学习习惯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168.</w:t>
      </w:r>
      <w:r>
        <w:rPr>
          <w:rFonts w:ascii="宋体" w:cs="宋体" w:eastAsia="宋体" w:hAnsi="宋体"/>
          <w:color w:val="000000"/>
          <w:sz w:val="28"/>
        </w:rPr>
        <w:t>教师如何做好本科教育教学审核评估的准备工作应配合学校、院(部)做好各项工作，按要求及时提供个人相关材料， 如证书复印件、论文复印件和（）证件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A反映教学和科研水平的证件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B反映工作和教育水平的证件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C反映社会和科学水平的证件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D反映现实和生活水平的证件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169.</w:t>
      </w:r>
      <w:r>
        <w:rPr>
          <w:rFonts w:ascii="宋体" w:cs="宋体" w:eastAsia="宋体" w:hAnsi="宋体"/>
          <w:color w:val="000000"/>
          <w:sz w:val="28"/>
        </w:rPr>
        <w:t>要做到育人水平高超。好的教师要有“五术”，也就是（）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A道术、学术、 技术、艺术、仁术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B武术、学术、 技术、艺术、仁术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C道术、学术、 心术、艺术、仁术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D道术、学术、 技术、权术、仁术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170.</w:t>
      </w:r>
      <w:r>
        <w:rPr>
          <w:rFonts w:ascii="宋体" w:cs="宋体" w:eastAsia="宋体" w:hAnsi="宋体"/>
          <w:color w:val="000000"/>
          <w:sz w:val="28"/>
        </w:rPr>
        <w:t>党 委会和校长办公会要把（）工作纳入重要议题研究部署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A教育水平改革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B思想教育改革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C学科教育改革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D学科教育教学改革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171.</w:t>
      </w:r>
      <w:r>
        <w:rPr>
          <w:rFonts w:ascii="宋体" w:cs="宋体" w:eastAsia="宋体" w:hAnsi="宋体"/>
          <w:color w:val="000000"/>
          <w:sz w:val="28"/>
        </w:rPr>
        <w:t>学生和用人单位的满意度是人才培养质量的（）尺度。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A根本</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B主要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C重要</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D最佳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172.</w:t>
      </w:r>
      <w:r>
        <w:rPr>
          <w:rFonts w:ascii="宋体" w:cs="宋体" w:eastAsia="宋体" w:hAnsi="宋体"/>
          <w:color w:val="000000"/>
          <w:sz w:val="28"/>
        </w:rPr>
        <w:t>教学质量保障体系是由（）等若干部分组成、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A质量标准、质量评价、质量监控、信息收集、反馈调节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B质量标准、质量评价、质量监控、信息收 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C质量标准、质量评价、质量监控、反馈调节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D质量标准、质量监控、信息收 集、反馈调节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173.</w:t>
      </w:r>
      <w:r>
        <w:rPr>
          <w:rFonts w:ascii="宋体" w:cs="宋体" w:eastAsia="宋体" w:hAnsi="宋体"/>
          <w:color w:val="000000"/>
          <w:sz w:val="28"/>
        </w:rPr>
        <w:t>教学资源是指一切可以帮助学生达成学习目标的（）、为学生学习服务的教学组成要素</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A物化的、显性的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B物化的、隐性的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C物化的、显性 或隐性的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D物化的</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174.</w:t>
      </w:r>
      <w:r>
        <w:rPr>
          <w:rFonts w:ascii="宋体" w:cs="宋体" w:eastAsia="宋体" w:hAnsi="宋体"/>
          <w:color w:val="000000"/>
          <w:sz w:val="28"/>
        </w:rPr>
        <w:t>如何评判学校人才培养效果与培养目标的达成度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A缺乏培养 目标或培养目标不明确，</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w:t>
      </w:r>
      <w:r>
        <w:rPr>
          <w:rFonts w:ascii="宋体" w:cs="宋体" w:eastAsia="宋体" w:hAnsi="宋体"/>
          <w:color w:val="000000"/>
          <w:sz w:val="28"/>
        </w:rPr>
        <w:t>育教学</w:t>
      </w:r>
      <w:r>
        <w:rPr>
          <w:rFonts w:ascii="宋体" w:cs="宋体" w:eastAsia="宋体" w:hAnsi="宋体"/>
          <w:color w:val="000000"/>
          <w:sz w:val="28"/>
        </w:rPr>
        <w:t>活动没有到位，达成度便很低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C反映在人才培养的过程中</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D以上都是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175.</w:t>
      </w:r>
      <w:r>
        <w:rPr>
          <w:rFonts w:ascii="宋体" w:cs="宋体" w:eastAsia="宋体" w:hAnsi="宋体"/>
          <w:color w:val="000000"/>
          <w:sz w:val="28"/>
        </w:rPr>
        <w:t>如何开展教学方法与学习评价改革?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w:t>
      </w:r>
      <w:r>
        <w:rPr>
          <w:rFonts w:ascii="宋体" w:cs="宋体" w:eastAsia="宋体" w:hAnsi="宋体"/>
          <w:color w:val="000000"/>
          <w:sz w:val="28"/>
        </w:rPr>
        <w:tab/>
      </w:r>
      <w:r>
        <w:rPr>
          <w:rFonts w:ascii="宋体" w:cs="宋体" w:eastAsia="宋体" w:hAnsi="宋体"/>
          <w:color w:val="000000"/>
          <w:sz w:val="28"/>
        </w:rPr>
        <w:t>所采取的措施 是否有效调动学生的学习积极性，是否有利于增强学生自学能力、分析问题、 解决问题的能力和实践能力，是否有利于学生个性和才能的全面发展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w:t>
      </w:r>
      <w:r>
        <w:rPr>
          <w:rFonts w:ascii="宋体" w:cs="宋体" w:eastAsia="宋体" w:hAnsi="宋体"/>
          <w:color w:val="000000"/>
          <w:sz w:val="28"/>
        </w:rPr>
        <w:tab/>
      </w:r>
      <w:r>
        <w:rPr>
          <w:rFonts w:ascii="宋体" w:cs="宋体" w:eastAsia="宋体" w:hAnsi="宋体"/>
          <w:color w:val="000000"/>
          <w:sz w:val="28"/>
        </w:rPr>
        <w:t>生是否</w:t>
      </w:r>
      <w:r>
        <w:rPr>
          <w:rFonts w:ascii="宋体" w:cs="宋体" w:eastAsia="宋体" w:hAnsi="宋体"/>
          <w:color w:val="000000"/>
          <w:sz w:val="28"/>
        </w:rPr>
        <w:t>有自主学习和实践的 空间，学生在教学活动中主体地位是否突出，学生学习的主动性、积极性和 创造性是否得到了充分调动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w:t>
      </w:r>
      <w:r>
        <w:rPr>
          <w:rFonts w:ascii="宋体" w:cs="宋体" w:eastAsia="宋体" w:hAnsi="宋体"/>
          <w:color w:val="000000"/>
          <w:sz w:val="28"/>
        </w:rPr>
        <w:tab/>
      </w:r>
      <w:r>
        <w:rPr>
          <w:rFonts w:ascii="宋体" w:cs="宋体" w:eastAsia="宋体" w:hAnsi="宋体"/>
          <w:color w:val="000000"/>
          <w:sz w:val="28"/>
        </w:rPr>
        <w:t>讲授是否采用启发式、讨论式、研讨式、合作式等新型教学方法，考试 考核是否方法科学、体现能力培养导向</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w:t>
      </w:r>
      <w:r>
        <w:rPr>
          <w:rFonts w:ascii="宋体" w:cs="宋体" w:eastAsia="宋体" w:hAnsi="宋体"/>
          <w:color w:val="000000"/>
          <w:sz w:val="28"/>
        </w:rPr>
        <w:tab/>
      </w:r>
      <w:r>
        <w:rPr>
          <w:rFonts w:ascii="宋体" w:cs="宋体" w:eastAsia="宋体" w:hAnsi="宋体"/>
          <w:color w:val="000000"/>
          <w:sz w:val="28"/>
        </w:rPr>
        <w:t>以上都是</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176.</w:t>
      </w:r>
      <w:r>
        <w:rPr>
          <w:rFonts w:ascii="宋体" w:cs="宋体" w:eastAsia="宋体" w:hAnsi="宋体"/>
          <w:color w:val="000000"/>
          <w:sz w:val="28"/>
        </w:rPr>
        <w:t>开展“阳光评估”，要广泛接受（）的监督，以确保评估工作公平公正？</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A、本科教育教学评估专家委员会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B、阳光教育审核人员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C、学校、教师、学生、社会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D、教育局及其管理部门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177.</w:t>
      </w:r>
      <w:r>
        <w:rPr>
          <w:rFonts w:ascii="宋体" w:cs="宋体" w:eastAsia="宋体" w:hAnsi="宋体"/>
          <w:color w:val="000000"/>
          <w:sz w:val="28"/>
        </w:rPr>
        <w:t>校教育教学活动及其服务工作的质量，归根到底表现为学生的素质是否得以提高，学习需要是否得以满足,（）是学校工作质量的内在标准。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A、学校自身文化建设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B、教师教育教学质量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C、社会对学校教育评价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D、学生的评价、赞誉与满意度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178.</w:t>
      </w:r>
      <w:r>
        <w:rPr>
          <w:rFonts w:ascii="宋体" w:cs="宋体" w:eastAsia="宋体" w:hAnsi="宋体"/>
          <w:color w:val="000000"/>
          <w:sz w:val="28"/>
        </w:rPr>
        <w:t>学校各级党组织要坚持以（ ）为指导。</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A、毛泽东思想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B、三个代表重要思想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C、科学发展观</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D、习近平新时代中国特色社会主义思想</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179.</w:t>
      </w:r>
      <w:r>
        <w:rPr>
          <w:rFonts w:ascii="宋体" w:cs="宋体" w:eastAsia="宋体" w:hAnsi="宋体"/>
          <w:color w:val="000000"/>
          <w:sz w:val="28"/>
        </w:rPr>
        <w:t>要坚定（ ）办学方向，坚持教育为人民服务、为中国共产党治国理政服务、为巩固和发展中国特色社会主义制度服务、为改革开放和社会主义现代化建设服务，全面加强对本科教育教学改革的领导，落实立德树人根本任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A、个人主义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B、社会主义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C、官僚主义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D、集体主义</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180.</w:t>
      </w:r>
      <w:r>
        <w:rPr>
          <w:rFonts w:ascii="宋体" w:cs="宋体" w:eastAsia="宋体" w:hAnsi="宋体"/>
          <w:color w:val="000000"/>
          <w:sz w:val="28"/>
        </w:rPr>
        <w:t>学校为加强思想教育，把立德树人作为（）加快构建高校思想政治工作体系，推动形成全员育人、全程育人、全方位育人的工作格局。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A、首要任务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B、根本任务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C、根本路线</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D、基本放针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181.</w:t>
      </w:r>
      <w:r>
        <w:rPr>
          <w:rFonts w:ascii="宋体" w:cs="宋体" w:eastAsia="宋体" w:hAnsi="宋体"/>
          <w:color w:val="000000"/>
          <w:sz w:val="28"/>
        </w:rPr>
        <w:t>学校为加强思想教育，建设课程（）选树一批课程</w:t>
      </w:r>
      <w:r>
        <w:rPr>
          <w:rFonts w:ascii="宋体" w:cs="宋体" w:eastAsia="宋体" w:hAnsi="宋体"/>
          <w:color w:val="000000"/>
          <w:sz w:val="28"/>
        </w:rPr>
        <w:t>思政优秀</w:t>
      </w:r>
      <w:r>
        <w:rPr>
          <w:rFonts w:ascii="宋体" w:cs="宋体" w:eastAsia="宋体" w:hAnsi="宋体"/>
          <w:color w:val="000000"/>
          <w:sz w:val="28"/>
        </w:rPr>
        <w:t>教师，形成专业课教学与思想政治理论课教学紧密结合、同向同行的育人格局。</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w:t>
      </w:r>
      <w:r>
        <w:rPr>
          <w:rFonts w:ascii="宋体" w:cs="宋体" w:eastAsia="宋体" w:hAnsi="宋体"/>
          <w:color w:val="000000"/>
          <w:sz w:val="28"/>
        </w:rPr>
        <w:t>思政教学</w:t>
      </w:r>
      <w:r>
        <w:rPr>
          <w:rFonts w:ascii="宋体" w:cs="宋体" w:eastAsia="宋体" w:hAnsi="宋体"/>
          <w:color w:val="000000"/>
          <w:sz w:val="28"/>
        </w:rPr>
        <w:t>研究示范中心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B、政治培育研究示范中心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C、学生</w:t>
      </w:r>
      <w:r>
        <w:rPr>
          <w:rFonts w:ascii="宋体" w:cs="宋体" w:eastAsia="宋体" w:hAnsi="宋体"/>
          <w:color w:val="000000"/>
          <w:sz w:val="28"/>
        </w:rPr>
        <w:t>思政教育</w:t>
      </w:r>
      <w:r>
        <w:rPr>
          <w:rFonts w:ascii="宋体" w:cs="宋体" w:eastAsia="宋体" w:hAnsi="宋体"/>
          <w:color w:val="000000"/>
          <w:sz w:val="28"/>
        </w:rPr>
        <w:t>研究示范中心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D、教学</w:t>
      </w:r>
      <w:r>
        <w:rPr>
          <w:rFonts w:ascii="宋体" w:cs="宋体" w:eastAsia="宋体" w:hAnsi="宋体"/>
          <w:color w:val="000000"/>
          <w:sz w:val="28"/>
        </w:rPr>
        <w:t>与思政建设</w:t>
      </w:r>
      <w:r>
        <w:rPr>
          <w:rFonts w:ascii="宋体" w:cs="宋体" w:eastAsia="宋体" w:hAnsi="宋体"/>
          <w:color w:val="000000"/>
          <w:sz w:val="28"/>
        </w:rPr>
        <w:t>研究示范中心</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182.</w:t>
      </w:r>
      <w:r>
        <w:rPr>
          <w:rFonts w:ascii="宋体" w:cs="宋体" w:eastAsia="宋体" w:hAnsi="宋体"/>
          <w:color w:val="000000"/>
          <w:sz w:val="28"/>
        </w:rPr>
        <w:t>保证人才培养质量满足职业所需的知识能力素质要求。具体反映在几个方面（）</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A、3  B、4  C、6  D、8</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1</w:t>
      </w:r>
      <w:r>
        <w:rPr>
          <w:rFonts w:ascii="宋体" w:cs="宋体" w:eastAsia="宋体" w:hAnsi="宋体"/>
          <w:color w:val="000000"/>
          <w:sz w:val="28"/>
        </w:rPr>
        <w:t>83.</w:t>
      </w:r>
      <w:r>
        <w:rPr>
          <w:rFonts w:ascii="宋体" w:cs="宋体" w:eastAsia="宋体" w:hAnsi="宋体" w:hint="eastAsia"/>
          <w:color w:val="000000"/>
          <w:sz w:val="28"/>
        </w:rPr>
        <w:t>保证人才培养质量满足职业所需的知识能力素质要求。具</w:t>
      </w:r>
      <w:r>
        <w:rPr>
          <w:rFonts w:ascii="宋体" w:cs="宋体" w:eastAsia="宋体" w:hAnsi="宋体" w:hint="eastAsia"/>
          <w:color w:val="000000"/>
          <w:sz w:val="28"/>
        </w:rPr>
        <w:t>体反映在那些方面（）</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A、对学校办学条件提出明确要求，保证教学的基本投入，且应随着教育事业经费的增长而逐步增长。</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B、注重对教学过程的规范管理。指标体系对教师教学、专业与课程建设、教学管理等教学过程的主要环节提出了明确要求，目的是促进教育教学质量提高，使学生直接受益。</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C、明确要求按国家规定配备班主任、辅导员和学生工作队伍，加强思想政治工作。落实国家《教育规划纲要》提出的立德树人、德育为先的理念，有助于增强学生社会责任感，促进学生全面发展。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D、以上全对</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184.</w:t>
      </w:r>
      <w:r>
        <w:rPr>
          <w:rFonts w:ascii="宋体" w:cs="宋体" w:eastAsia="宋体" w:hAnsi="宋体"/>
          <w:color w:val="000000"/>
          <w:sz w:val="28"/>
        </w:rPr>
        <w:t>体现应用型人才培养的主线，多个指标强调学生（），有利于提高学生实践能力，促进学生就业。()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A创新能力培养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B学习能力培养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C德育能力培养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D实践能力培养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185.</w:t>
      </w:r>
      <w:r>
        <w:rPr>
          <w:rFonts w:ascii="宋体" w:cs="宋体" w:eastAsia="宋体" w:hAnsi="宋体"/>
          <w:color w:val="000000"/>
          <w:sz w:val="28"/>
        </w:rPr>
        <w:t>强调对学生的指导和服务。指标体系中明确要求学校开展“大学生学习指导、（）等。还要求学校根据学生特点因材施教，搭建学生课外科技及文体活动平台，有激励学生参加的具</w:t>
      </w:r>
      <w:r>
        <w:rPr>
          <w:rFonts w:ascii="宋体" w:cs="宋体" w:eastAsia="宋体" w:hAnsi="宋体"/>
          <w:color w:val="000000"/>
          <w:sz w:val="28"/>
        </w:rPr>
        <w:t>体措施等，体现了学校要为学生提供全面的服务。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A职业生涯规划指导、创业教育指导、就业指导与服务、家庭经济困难学生资助</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B职业生涯规划指导、就业指导与服务、心理健康咨询</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C职业生涯规划指导、创业教育指导、就业指导与服务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D职业生涯规划指导、创业教育指导、就业指导与服务、家庭经济困难学生资助、心理健康咨询</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186.</w:t>
      </w:r>
      <w:r>
        <w:rPr>
          <w:rFonts w:ascii="宋体" w:cs="宋体" w:eastAsia="宋体" w:hAnsi="宋体"/>
          <w:color w:val="000000"/>
          <w:sz w:val="28"/>
        </w:rPr>
        <w:t>重视学生对教学工作和就业工作的评价，体现教育教学（）的理念。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A以做人为本。</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B以学习为本。</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C以实践为本。</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D以学生为本。</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187.</w:t>
      </w:r>
      <w:r>
        <w:rPr>
          <w:rFonts w:ascii="宋体" w:cs="宋体" w:eastAsia="宋体" w:hAnsi="宋体"/>
          <w:color w:val="000000"/>
          <w:sz w:val="28"/>
        </w:rPr>
        <w:t>产出导向是（）教育倡导的一种先进理念，也是评估认证的核心理念。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A信息工程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B数据工程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C国际工程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D云工程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188.</w:t>
      </w:r>
      <w:r>
        <w:rPr>
          <w:rFonts w:ascii="宋体" w:cs="宋体" w:eastAsia="宋体" w:hAnsi="宋体"/>
          <w:color w:val="000000"/>
          <w:sz w:val="28"/>
        </w:rPr>
        <w:t>产出导向强调以学生的学习效果为导向，对照（）核心能力素质要求，评价专业人才培养质量。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A新生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B毕业生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C应届生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D往届生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189.</w:t>
      </w:r>
      <w:r>
        <w:rPr>
          <w:rFonts w:ascii="宋体" w:cs="宋体" w:eastAsia="宋体" w:hAnsi="宋体"/>
          <w:color w:val="000000"/>
          <w:sz w:val="28"/>
        </w:rPr>
        <w:t>关注毕业生“（）”(学生“学到什么”和“能做什么”)，而非“（）”   (教师“教了什么”)。（）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A教育产出，教育输入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B教育产地，教育输入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C教育生产，教育输入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D教育付出，教育输入</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190.</w:t>
      </w:r>
      <w:r>
        <w:rPr>
          <w:rFonts w:ascii="宋体" w:cs="宋体" w:eastAsia="宋体" w:hAnsi="宋体"/>
          <w:color w:val="000000"/>
          <w:sz w:val="28"/>
        </w:rPr>
        <w:t>要求专业按照“反向设计，正向施工”的基本思路，以培养（）为出发点，设计科学合理的培养方案和课程大纲，采用匹配的教学内容和教学方法，配置足够的软硬件资源，并要求每个教师明确自己在课程教学中的主体责任，最终通过课程目标、毕业要求和培养目标的定期评价和持续改进，保证毕业生核心能力素质要求的达成。（）</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A培养科技人才和毕业人才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B培养创新人才和毕业人才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C培养劳动人才和毕业人才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D培养目标和毕业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191.</w:t>
      </w:r>
      <w:r>
        <w:rPr>
          <w:rFonts w:ascii="宋体" w:cs="宋体" w:eastAsia="宋体" w:hAnsi="宋体"/>
          <w:color w:val="000000"/>
          <w:sz w:val="28"/>
        </w:rPr>
        <w:t>审核评估要求专业建立持续改进的（）文化，评估指标同样是贯穿了质量持续改进的理念。</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A学习</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C传统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D制度</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192.</w:t>
      </w:r>
      <w:r>
        <w:rPr>
          <w:rFonts w:ascii="宋体" w:cs="宋体" w:eastAsia="宋体" w:hAnsi="宋体"/>
          <w:color w:val="000000"/>
          <w:sz w:val="28"/>
        </w:rPr>
        <w:t>强调聚焦学生（）要求，对专业人才培养活动进行全方位、全过程的跟踪与评价。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A核心能力素质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B社会道德素质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w:t>
      </w:r>
      <w:r>
        <w:rPr>
          <w:rFonts w:ascii="宋体" w:cs="宋体" w:eastAsia="宋体" w:hAnsi="宋体"/>
          <w:color w:val="000000"/>
          <w:sz w:val="28"/>
        </w:rPr>
        <w:t>心能力</w:t>
      </w:r>
      <w:r>
        <w:rPr>
          <w:rFonts w:ascii="宋体" w:cs="宋体" w:eastAsia="宋体" w:hAnsi="宋体"/>
          <w:color w:val="000000"/>
          <w:sz w:val="28"/>
        </w:rPr>
        <w:t>素质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D社会实践素质</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193.</w:t>
      </w:r>
      <w:r>
        <w:rPr>
          <w:rFonts w:ascii="宋体" w:cs="宋体" w:eastAsia="宋体" w:hAnsi="宋体"/>
          <w:color w:val="000000"/>
          <w:sz w:val="28"/>
        </w:rPr>
        <w:t>持续不断提高的（）建立持续改进的（），推动专业人才培养质量不断提升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A循环式上升过程，质量保障机制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B程序式上升过程，质量保障机制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C持续式上升过程，质量保障机制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D并发式上升过程，质量保障机制</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194.</w:t>
      </w:r>
      <w:r>
        <w:rPr>
          <w:rFonts w:ascii="宋体" w:cs="宋体" w:eastAsia="宋体" w:hAnsi="宋体"/>
          <w:color w:val="000000"/>
          <w:sz w:val="28"/>
        </w:rPr>
        <w:t>要求专业应该具有的各种（），最终都要落实到执行、跟踪、评价与改进上。</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A法律、制度和措施</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B规则、制度和方法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C机制、制度和意识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D机制、制度和措施</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D</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195.</w:t>
      </w:r>
      <w:r>
        <w:rPr>
          <w:rFonts w:ascii="宋体" w:cs="宋体" w:eastAsia="宋体" w:hAnsi="宋体"/>
          <w:color w:val="000000"/>
          <w:sz w:val="28"/>
        </w:rPr>
        <w:t>树立()观念。坚持以德为先、能力为重、全面发展，坚持面向人人、因材施教、知行合一，坚决改变用分数给学生贴标签的做法</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A创新成才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B技术成才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C科学成才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D教育成才</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196.</w:t>
      </w:r>
      <w:r>
        <w:rPr>
          <w:rFonts w:ascii="宋体" w:cs="宋体" w:eastAsia="宋体" w:hAnsi="宋体"/>
          <w:color w:val="000000"/>
          <w:sz w:val="28"/>
        </w:rPr>
        <w:t>创新德智体美劳过程性评价办法，完善（）素质评价体系，</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A社会</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B道德</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C综合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D德美</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197.</w:t>
      </w:r>
      <w:r>
        <w:rPr>
          <w:rFonts w:ascii="宋体" w:cs="宋体" w:eastAsia="宋体" w:hAnsi="宋体"/>
          <w:color w:val="000000"/>
          <w:sz w:val="28"/>
        </w:rPr>
        <w:t>切实引导（）坚定理想信念、厚植爱国主义情怀、加强品德修养、增长知识见识、</w:t>
      </w:r>
      <w:r>
        <w:rPr>
          <w:rFonts w:ascii="宋体" w:cs="宋体" w:eastAsia="宋体" w:hAnsi="宋体"/>
          <w:color w:val="000000"/>
          <w:sz w:val="28"/>
        </w:rPr>
        <w:t>培养奋斗</w:t>
      </w:r>
      <w:r>
        <w:rPr>
          <w:rFonts w:ascii="宋体" w:cs="宋体" w:eastAsia="宋体" w:hAnsi="宋体"/>
          <w:color w:val="000000"/>
          <w:sz w:val="28"/>
        </w:rPr>
        <w:t xml:space="preserve">精神、增强综合素质,完善德育评价。  </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C学生和老师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D其他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198.</w:t>
      </w:r>
      <w:r>
        <w:rPr>
          <w:rFonts w:ascii="宋体" w:cs="宋体" w:eastAsia="宋体" w:hAnsi="宋体"/>
          <w:color w:val="000000"/>
          <w:sz w:val="28"/>
        </w:rPr>
        <w:t>根据（）身心特点，科学设计各级各类教育德育目标要求，引导学生养成良好思想道德、心理素质和行为习惯，传承红色基因，</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C学生和老师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D其他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199.</w:t>
      </w:r>
      <w:r>
        <w:rPr>
          <w:rFonts w:ascii="宋体" w:cs="宋体" w:eastAsia="宋体" w:hAnsi="宋体"/>
          <w:color w:val="000000"/>
          <w:sz w:val="28"/>
        </w:rPr>
        <w:t>审核评估对于（）的促进提高非常明显。</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A初中教育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B大学教育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C高等教育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D高中教育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200.</w:t>
      </w:r>
      <w:r>
        <w:rPr>
          <w:rFonts w:ascii="宋体" w:cs="宋体" w:eastAsia="宋体" w:hAnsi="宋体"/>
          <w:color w:val="000000"/>
          <w:sz w:val="28"/>
        </w:rPr>
        <w:t>审核评估的最大受益者是广大（）。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C学生和老师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D其他</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201.</w:t>
      </w:r>
      <w:r>
        <w:rPr>
          <w:rFonts w:ascii="宋体" w:cs="宋体" w:eastAsia="宋体" w:hAnsi="宋体"/>
          <w:color w:val="000000"/>
          <w:sz w:val="28"/>
        </w:rPr>
        <w:t>评估将进一步（）高校加大本科教学的投入，改善校园环境，加强教学管理，保证教学质量。</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A提高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B增强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C促使</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D提升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202.</w:t>
      </w:r>
      <w:r>
        <w:rPr>
          <w:rFonts w:ascii="宋体" w:cs="宋体" w:eastAsia="宋体" w:hAnsi="宋体"/>
          <w:color w:val="000000"/>
          <w:sz w:val="28"/>
        </w:rPr>
        <w:t>评估将进一步（）学校加大师资力量建设、课程建设、学风建设的力度，促进学校提高办学硬件和育人环境，广大学生将会得到更优质的教育。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A提高</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B增强</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C促进</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D提升</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203.</w:t>
      </w:r>
      <w:r>
        <w:rPr>
          <w:rFonts w:ascii="宋体" w:cs="宋体" w:eastAsia="宋体" w:hAnsi="宋体"/>
          <w:color w:val="000000"/>
          <w:sz w:val="28"/>
        </w:rPr>
        <w:t>全校学生要了解本科教育教学审核评估的目的和意义，要认识到自己是评估的最大受益者。</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A老师</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B自己</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D老师和学生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B</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204.</w:t>
      </w:r>
      <w:r>
        <w:rPr>
          <w:rFonts w:ascii="宋体" w:cs="宋体" w:eastAsia="宋体" w:hAnsi="宋体"/>
          <w:color w:val="000000"/>
          <w:sz w:val="28"/>
        </w:rPr>
        <w:t>全面了解评估知识。认真学习《本科教育教学审核评估学习手册》(学生版)，每位学生都要对评估的目的、意义和（）有深刻的认识，准确掌握评估基本知识。</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A重要性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B建设性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C加强性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D可塑性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A</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 xml:space="preserve">                                                                         </w:t>
      </w:r>
    </w:p>
    <w:p>
      <w:pPr>
        <w:pStyle w:val="style0"/>
        <w:autoSpaceDE w:val="false"/>
        <w:autoSpaceDN w:val="false"/>
        <w:spacing w:before="20" w:lineRule="atLeast" w:line="525"/>
        <w:ind w:right="720"/>
        <w:rPr>
          <w:rFonts w:ascii="宋体" w:cs="宋体" w:eastAsia="宋体" w:hAnsi="宋体"/>
          <w:color w:val="000000"/>
          <w:sz w:val="28"/>
        </w:rPr>
      </w:pP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205.</w:t>
      </w:r>
      <w:r>
        <w:rPr>
          <w:rFonts w:ascii="宋体" w:cs="宋体" w:eastAsia="宋体" w:hAnsi="宋体"/>
          <w:color w:val="000000"/>
          <w:sz w:val="28"/>
        </w:rPr>
        <w:t>对学校有高度的认同感。对（）有清楚的了解，知道学校的办学指导思想、目标定位、优势特色和工作亮点，要有“校兴我荣，校衰我耻”的主人翁意识和责任感。</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A历史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B党史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C校史</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D学校</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206.</w:t>
      </w:r>
      <w:r>
        <w:rPr>
          <w:rFonts w:ascii="宋体" w:cs="宋体" w:eastAsia="宋体" w:hAnsi="宋体"/>
          <w:color w:val="000000"/>
          <w:sz w:val="28"/>
        </w:rPr>
        <w:t>对于学校的特色、亮点、优势正面客观宣扬；对于不足要从大局出发，回答要从（）意见和加强提高的角度入手</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A加强性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B重要性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C建设性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color w:val="000000"/>
          <w:sz w:val="28"/>
        </w:rPr>
        <w:t>D努力性</w:t>
      </w:r>
    </w:p>
    <w:p>
      <w:pPr>
        <w:pStyle w:val="style0"/>
        <w:autoSpaceDE w:val="false"/>
        <w:autoSpaceDN w:val="false"/>
        <w:spacing w:before="20" w:lineRule="atLeast" w:line="525"/>
        <w:ind w:right="720"/>
        <w:rPr>
          <w:rFonts w:ascii="宋体" w:cs="宋体" w:eastAsia="宋体" w:hAnsi="宋体"/>
          <w:color w:val="000000"/>
          <w:sz w:val="28"/>
        </w:rPr>
      </w:pPr>
      <w:r>
        <w:rPr>
          <w:rFonts w:ascii="宋体" w:cs="宋体" w:eastAsia="宋体" w:hAnsi="宋体" w:hint="eastAsia"/>
          <w:color w:val="000000"/>
          <w:sz w:val="28"/>
        </w:rPr>
        <w:t>正确答案</w:t>
      </w:r>
      <w:r>
        <w:rPr>
          <w:rFonts w:ascii="宋体" w:cs="宋体" w:eastAsia="宋体" w:hAnsi="宋体"/>
          <w:color w:val="000000"/>
          <w:sz w:val="28"/>
        </w:rPr>
        <w:t>C</w:t>
      </w:r>
    </w:p>
    <w:p>
      <w:pPr>
        <w:pStyle w:val="style0"/>
        <w:autoSpaceDE w:val="false"/>
        <w:autoSpaceDN w:val="false"/>
        <w:spacing w:before="80" w:lineRule="atLeast" w:line="524"/>
        <w:ind w:right="320"/>
        <w:rPr>
          <w:sz w:val="29"/>
          <w:szCs w:val="29"/>
        </w:rPr>
      </w:pPr>
      <w:r>
        <w:rPr>
          <w:rFonts w:hint="eastAsia"/>
          <w:sz w:val="29"/>
          <w:szCs w:val="29"/>
        </w:rPr>
        <w:t>二、多选题</w:t>
      </w:r>
    </w:p>
    <w:p>
      <w:pPr>
        <w:pStyle w:val="style0"/>
        <w:autoSpaceDE w:val="false"/>
        <w:autoSpaceDN w:val="false"/>
        <w:spacing w:before="80" w:lineRule="atLeast" w:line="524"/>
        <w:ind w:right="320"/>
        <w:rPr>
          <w:sz w:val="29"/>
          <w:szCs w:val="29"/>
        </w:rPr>
      </w:pPr>
      <w:r>
        <w:rPr>
          <w:sz w:val="29"/>
          <w:szCs w:val="29"/>
        </w:rPr>
        <w:t>1.审核评估的重点是什么？</w:t>
      </w:r>
    </w:p>
    <w:p>
      <w:pPr>
        <w:pStyle w:val="style0"/>
        <w:autoSpaceDE w:val="false"/>
        <w:autoSpaceDN w:val="false"/>
        <w:spacing w:before="80" w:lineRule="atLeast" w:line="524"/>
        <w:ind w:right="320"/>
        <w:rPr>
          <w:sz w:val="29"/>
          <w:szCs w:val="29"/>
        </w:rPr>
      </w:pPr>
      <w:r>
        <w:rPr>
          <w:sz w:val="29"/>
          <w:szCs w:val="29"/>
        </w:rPr>
        <w:t>A.引导学校建立自律机制</w:t>
      </w:r>
    </w:p>
    <w:p>
      <w:pPr>
        <w:pStyle w:val="style0"/>
        <w:autoSpaceDE w:val="false"/>
        <w:autoSpaceDN w:val="false"/>
        <w:spacing w:before="80" w:lineRule="atLeast" w:line="524"/>
        <w:ind w:right="320"/>
        <w:rPr>
          <w:sz w:val="29"/>
          <w:szCs w:val="29"/>
        </w:rPr>
      </w:pPr>
      <w:r>
        <w:rPr>
          <w:sz w:val="29"/>
          <w:szCs w:val="29"/>
        </w:rPr>
        <w:t>B.强化自我改进</w:t>
      </w:r>
    </w:p>
    <w:p>
      <w:pPr>
        <w:pStyle w:val="style0"/>
        <w:autoSpaceDE w:val="false"/>
        <w:autoSpaceDN w:val="false"/>
        <w:spacing w:before="80" w:lineRule="atLeast" w:line="524"/>
        <w:ind w:right="320"/>
        <w:rPr>
          <w:sz w:val="29"/>
          <w:szCs w:val="29"/>
        </w:rPr>
      </w:pPr>
      <w:r>
        <w:rPr>
          <w:sz w:val="29"/>
          <w:szCs w:val="29"/>
        </w:rPr>
        <w:t>C.提升办学水平</w:t>
      </w:r>
    </w:p>
    <w:p>
      <w:pPr>
        <w:pStyle w:val="style0"/>
        <w:autoSpaceDE w:val="false"/>
        <w:autoSpaceDN w:val="false"/>
        <w:spacing w:before="80" w:lineRule="atLeast" w:line="524"/>
        <w:ind w:right="320"/>
        <w:rPr>
          <w:sz w:val="29"/>
          <w:szCs w:val="29"/>
        </w:rPr>
      </w:pPr>
      <w:r>
        <w:rPr>
          <w:sz w:val="29"/>
          <w:szCs w:val="29"/>
        </w:rPr>
        <w:t>D.提升教育质量</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ABCD</w:t>
      </w:r>
    </w:p>
    <w:p>
      <w:pPr>
        <w:pStyle w:val="style0"/>
        <w:autoSpaceDE w:val="false"/>
        <w:autoSpaceDN w:val="false"/>
        <w:spacing w:before="80" w:lineRule="atLeast" w:line="524"/>
        <w:ind w:right="320"/>
        <w:rPr>
          <w:sz w:val="29"/>
          <w:szCs w:val="29"/>
        </w:rPr>
      </w:pPr>
      <w:r>
        <w:rPr>
          <w:sz w:val="29"/>
          <w:szCs w:val="29"/>
        </w:rPr>
        <w:t>2.新世纪以来特别是进入新时代，党和国家对全面（  ）</w:t>
      </w:r>
      <w:r>
        <w:rPr>
          <w:sz w:val="29"/>
          <w:szCs w:val="29"/>
        </w:rPr>
        <w:t>作出</w:t>
      </w:r>
      <w:r>
        <w:rPr>
          <w:sz w:val="29"/>
          <w:szCs w:val="29"/>
        </w:rPr>
        <w:t>战略部署，对高等教育评估比以往任何时候都更加重视。</w:t>
      </w:r>
    </w:p>
    <w:p>
      <w:pPr>
        <w:pStyle w:val="style0"/>
        <w:autoSpaceDE w:val="false"/>
        <w:autoSpaceDN w:val="false"/>
        <w:spacing w:before="80" w:lineRule="atLeast" w:line="524"/>
        <w:ind w:right="320"/>
        <w:rPr>
          <w:sz w:val="29"/>
          <w:szCs w:val="29"/>
        </w:rPr>
      </w:pPr>
      <w:r>
        <w:rPr>
          <w:sz w:val="29"/>
          <w:szCs w:val="29"/>
        </w:rPr>
        <w:t>A.提高高等教育质量</w:t>
      </w:r>
    </w:p>
    <w:p>
      <w:pPr>
        <w:pStyle w:val="style0"/>
        <w:autoSpaceDE w:val="false"/>
        <w:autoSpaceDN w:val="false"/>
        <w:spacing w:before="80" w:lineRule="atLeast" w:line="524"/>
        <w:ind w:right="320"/>
        <w:rPr>
          <w:sz w:val="29"/>
          <w:szCs w:val="29"/>
        </w:rPr>
      </w:pPr>
      <w:r>
        <w:rPr>
          <w:sz w:val="29"/>
          <w:szCs w:val="29"/>
        </w:rPr>
        <w:t>B.提高文化素养</w:t>
      </w:r>
    </w:p>
    <w:p>
      <w:pPr>
        <w:pStyle w:val="style0"/>
        <w:autoSpaceDE w:val="false"/>
        <w:autoSpaceDN w:val="false"/>
        <w:spacing w:before="80" w:lineRule="atLeast" w:line="524"/>
        <w:ind w:right="320"/>
        <w:rPr>
          <w:sz w:val="29"/>
          <w:szCs w:val="29"/>
        </w:rPr>
      </w:pPr>
      <w:r>
        <w:rPr>
          <w:sz w:val="29"/>
          <w:szCs w:val="29"/>
        </w:rPr>
        <w:t>C.建设高等教育强国</w:t>
      </w:r>
    </w:p>
    <w:p>
      <w:pPr>
        <w:pStyle w:val="style0"/>
        <w:autoSpaceDE w:val="false"/>
        <w:autoSpaceDN w:val="false"/>
        <w:spacing w:before="80" w:lineRule="atLeast" w:line="524"/>
        <w:ind w:right="320"/>
        <w:rPr>
          <w:sz w:val="29"/>
          <w:szCs w:val="29"/>
        </w:rPr>
      </w:pPr>
      <w:r>
        <w:rPr>
          <w:sz w:val="29"/>
          <w:szCs w:val="29"/>
        </w:rPr>
        <w:t>D.建设法治中国</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AC</w:t>
      </w:r>
    </w:p>
    <w:p>
      <w:pPr>
        <w:pStyle w:val="style0"/>
        <w:autoSpaceDE w:val="false"/>
        <w:autoSpaceDN w:val="false"/>
        <w:spacing w:before="80" w:lineRule="atLeast" w:line="524"/>
        <w:ind w:right="320"/>
        <w:rPr>
          <w:sz w:val="29"/>
          <w:szCs w:val="29"/>
        </w:rPr>
      </w:pPr>
      <w:r>
        <w:rPr>
          <w:sz w:val="29"/>
          <w:szCs w:val="29"/>
        </w:rPr>
        <w:t>3.2020年，中共中央办公厅、国务院办公办厅发布《关于深化新时代教育督导体制机制改革的意见》《深化新时代教育评价改革总体方案》，首次对新时代教育评价、教育督导改革</w:t>
      </w:r>
      <w:r>
        <w:rPr>
          <w:sz w:val="29"/>
          <w:szCs w:val="29"/>
        </w:rPr>
        <w:t>作出</w:t>
      </w:r>
      <w:r>
        <w:rPr>
          <w:sz w:val="29"/>
          <w:szCs w:val="29"/>
        </w:rPr>
        <w:t>、战略性的制度安排。</w:t>
      </w:r>
    </w:p>
    <w:p>
      <w:pPr>
        <w:pStyle w:val="style0"/>
        <w:autoSpaceDE w:val="false"/>
        <w:autoSpaceDN w:val="false"/>
        <w:spacing w:before="80" w:lineRule="atLeast" w:line="524"/>
        <w:ind w:right="320"/>
        <w:rPr>
          <w:sz w:val="29"/>
          <w:szCs w:val="29"/>
        </w:rPr>
      </w:pPr>
      <w:r>
        <w:rPr>
          <w:sz w:val="29"/>
          <w:szCs w:val="29"/>
        </w:rPr>
        <w:t>A.</w:t>
      </w:r>
      <w:r>
        <w:rPr>
          <w:sz w:val="29"/>
          <w:szCs w:val="29"/>
        </w:rPr>
        <w:tab/>
      </w:r>
      <w:r>
        <w:rPr>
          <w:sz w:val="29"/>
          <w:szCs w:val="29"/>
        </w:rPr>
        <w:t>系统性</w:t>
      </w:r>
    </w:p>
    <w:p>
      <w:pPr>
        <w:pStyle w:val="style0"/>
        <w:autoSpaceDE w:val="false"/>
        <w:autoSpaceDN w:val="false"/>
        <w:spacing w:before="80" w:lineRule="atLeast" w:line="524"/>
        <w:ind w:right="320"/>
        <w:rPr>
          <w:sz w:val="29"/>
          <w:szCs w:val="29"/>
        </w:rPr>
      </w:pPr>
      <w:r>
        <w:rPr>
          <w:sz w:val="29"/>
          <w:szCs w:val="29"/>
        </w:rPr>
        <w:t>B.</w:t>
      </w:r>
      <w:r>
        <w:rPr>
          <w:sz w:val="29"/>
          <w:szCs w:val="29"/>
        </w:rPr>
        <w:tab/>
      </w:r>
      <w:r>
        <w:rPr>
          <w:sz w:val="29"/>
          <w:szCs w:val="29"/>
        </w:rPr>
        <w:t>全局性</w:t>
      </w:r>
    </w:p>
    <w:p>
      <w:pPr>
        <w:pStyle w:val="style0"/>
        <w:autoSpaceDE w:val="false"/>
        <w:autoSpaceDN w:val="false"/>
        <w:spacing w:before="80" w:lineRule="atLeast" w:line="524"/>
        <w:ind w:right="320"/>
        <w:rPr>
          <w:sz w:val="29"/>
          <w:szCs w:val="29"/>
        </w:rPr>
      </w:pPr>
      <w:r>
        <w:rPr>
          <w:sz w:val="29"/>
          <w:szCs w:val="29"/>
        </w:rPr>
        <w:t>C.</w:t>
      </w:r>
      <w:r>
        <w:rPr>
          <w:sz w:val="29"/>
          <w:szCs w:val="29"/>
        </w:rPr>
        <w:tab/>
      </w:r>
      <w:r>
        <w:rPr>
          <w:sz w:val="29"/>
          <w:szCs w:val="29"/>
        </w:rPr>
        <w:t>战略性</w:t>
      </w:r>
    </w:p>
    <w:p>
      <w:pPr>
        <w:pStyle w:val="style0"/>
        <w:autoSpaceDE w:val="false"/>
        <w:autoSpaceDN w:val="false"/>
        <w:spacing w:before="80" w:lineRule="atLeast" w:line="524"/>
        <w:ind w:right="320"/>
        <w:rPr>
          <w:sz w:val="29"/>
          <w:szCs w:val="29"/>
        </w:rPr>
      </w:pPr>
      <w:r>
        <w:rPr>
          <w:sz w:val="29"/>
          <w:szCs w:val="29"/>
        </w:rPr>
        <w:t>D.</w:t>
      </w:r>
      <w:r>
        <w:rPr>
          <w:sz w:val="29"/>
          <w:szCs w:val="29"/>
        </w:rPr>
        <w:tab/>
      </w:r>
      <w:r>
        <w:rPr>
          <w:sz w:val="29"/>
          <w:szCs w:val="29"/>
        </w:rPr>
        <w:t>长远性</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BC</w:t>
      </w:r>
    </w:p>
    <w:p>
      <w:pPr>
        <w:pStyle w:val="style0"/>
        <w:autoSpaceDE w:val="false"/>
        <w:autoSpaceDN w:val="false"/>
        <w:spacing w:before="80" w:lineRule="atLeast" w:line="524"/>
        <w:ind w:right="320"/>
        <w:rPr>
          <w:sz w:val="29"/>
          <w:szCs w:val="29"/>
        </w:rPr>
      </w:pPr>
      <w:r>
        <w:rPr>
          <w:sz w:val="29"/>
          <w:szCs w:val="29"/>
        </w:rPr>
        <w:t>4.新一轮审核评估的指导思想是：以习近平新时代中国特色社会主义思想为指导，全面贯彻落实党的教育方针，坚持教育（  ）</w:t>
      </w:r>
    </w:p>
    <w:p>
      <w:pPr>
        <w:pStyle w:val="style0"/>
        <w:autoSpaceDE w:val="false"/>
        <w:autoSpaceDN w:val="false"/>
        <w:spacing w:before="80" w:lineRule="atLeast" w:line="524"/>
        <w:ind w:right="320"/>
        <w:rPr>
          <w:sz w:val="29"/>
          <w:szCs w:val="29"/>
        </w:rPr>
      </w:pPr>
      <w:r>
        <w:rPr>
          <w:sz w:val="29"/>
          <w:szCs w:val="29"/>
        </w:rPr>
        <w:t>A.</w:t>
      </w:r>
      <w:r>
        <w:rPr>
          <w:sz w:val="29"/>
          <w:szCs w:val="29"/>
        </w:rPr>
        <w:tab/>
      </w:r>
      <w:r>
        <w:rPr>
          <w:sz w:val="29"/>
          <w:szCs w:val="29"/>
        </w:rPr>
        <w:t>为人民服务</w:t>
      </w:r>
    </w:p>
    <w:p>
      <w:pPr>
        <w:pStyle w:val="style0"/>
        <w:autoSpaceDE w:val="false"/>
        <w:autoSpaceDN w:val="false"/>
        <w:spacing w:before="80" w:lineRule="atLeast" w:line="524"/>
        <w:ind w:right="320"/>
        <w:rPr>
          <w:sz w:val="29"/>
          <w:szCs w:val="29"/>
        </w:rPr>
      </w:pPr>
      <w:r>
        <w:rPr>
          <w:sz w:val="29"/>
          <w:szCs w:val="29"/>
        </w:rPr>
        <w:t>B.</w:t>
      </w:r>
      <w:r>
        <w:rPr>
          <w:sz w:val="29"/>
          <w:szCs w:val="29"/>
        </w:rPr>
        <w:tab/>
      </w:r>
      <w:r>
        <w:rPr>
          <w:sz w:val="29"/>
          <w:szCs w:val="29"/>
        </w:rPr>
        <w:t>为中国共产党治国理政服务</w:t>
      </w:r>
    </w:p>
    <w:p>
      <w:pPr>
        <w:pStyle w:val="style0"/>
        <w:autoSpaceDE w:val="false"/>
        <w:autoSpaceDN w:val="false"/>
        <w:spacing w:before="80" w:lineRule="atLeast" w:line="524"/>
        <w:ind w:right="320"/>
        <w:rPr>
          <w:sz w:val="29"/>
          <w:szCs w:val="29"/>
        </w:rPr>
      </w:pPr>
      <w:r>
        <w:rPr>
          <w:sz w:val="29"/>
          <w:szCs w:val="29"/>
        </w:rPr>
        <w:t>C.</w:t>
      </w:r>
      <w:r>
        <w:rPr>
          <w:sz w:val="29"/>
          <w:szCs w:val="29"/>
        </w:rPr>
        <w:tab/>
      </w:r>
      <w:r>
        <w:rPr>
          <w:sz w:val="29"/>
          <w:szCs w:val="29"/>
        </w:rPr>
        <w:t>为巩固和发展中国特色社会主义制度服务</w:t>
      </w:r>
    </w:p>
    <w:p>
      <w:pPr>
        <w:pStyle w:val="style0"/>
        <w:autoSpaceDE w:val="false"/>
        <w:autoSpaceDN w:val="false"/>
        <w:spacing w:before="80" w:lineRule="atLeast" w:line="524"/>
        <w:ind w:right="320"/>
        <w:rPr>
          <w:sz w:val="29"/>
          <w:szCs w:val="29"/>
        </w:rPr>
      </w:pPr>
      <w:r>
        <w:rPr>
          <w:sz w:val="29"/>
          <w:szCs w:val="29"/>
        </w:rPr>
        <w:t>D.</w:t>
      </w:r>
      <w:r>
        <w:rPr>
          <w:sz w:val="29"/>
          <w:szCs w:val="29"/>
        </w:rPr>
        <w:tab/>
      </w:r>
      <w:r>
        <w:rPr>
          <w:sz w:val="29"/>
          <w:szCs w:val="29"/>
        </w:rPr>
        <w:t>为改革开放和社会主义现代化建设服务</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ABCD</w:t>
      </w:r>
    </w:p>
    <w:p>
      <w:pPr>
        <w:pStyle w:val="style0"/>
        <w:autoSpaceDE w:val="false"/>
        <w:autoSpaceDN w:val="false"/>
        <w:spacing w:before="80" w:lineRule="atLeast" w:line="524"/>
        <w:ind w:right="320"/>
        <w:rPr>
          <w:sz w:val="29"/>
          <w:szCs w:val="29"/>
        </w:rPr>
      </w:pPr>
      <w:r>
        <w:rPr>
          <w:sz w:val="29"/>
          <w:szCs w:val="29"/>
        </w:rPr>
        <w:t>5.新一轮审核评估的指导思想是：推进评估分类，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pPr>
        <w:pStyle w:val="style0"/>
        <w:autoSpaceDE w:val="false"/>
        <w:autoSpaceDN w:val="false"/>
        <w:spacing w:before="80" w:lineRule="atLeast" w:line="524"/>
        <w:ind w:right="320"/>
        <w:rPr>
          <w:sz w:val="29"/>
          <w:szCs w:val="29"/>
        </w:rPr>
      </w:pPr>
      <w:r>
        <w:rPr>
          <w:sz w:val="29"/>
          <w:szCs w:val="29"/>
        </w:rPr>
        <w:t>A.</w:t>
      </w:r>
      <w:r>
        <w:rPr>
          <w:sz w:val="29"/>
          <w:szCs w:val="29"/>
        </w:rPr>
        <w:tab/>
      </w:r>
      <w:r>
        <w:rPr>
          <w:sz w:val="29"/>
          <w:szCs w:val="29"/>
        </w:rPr>
        <w:t>以评促建</w:t>
      </w:r>
    </w:p>
    <w:p>
      <w:pPr>
        <w:pStyle w:val="style0"/>
        <w:autoSpaceDE w:val="false"/>
        <w:autoSpaceDN w:val="false"/>
        <w:spacing w:before="80" w:lineRule="atLeast" w:line="524"/>
        <w:ind w:right="320"/>
        <w:rPr>
          <w:sz w:val="29"/>
          <w:szCs w:val="29"/>
        </w:rPr>
      </w:pPr>
      <w:r>
        <w:rPr>
          <w:sz w:val="29"/>
          <w:szCs w:val="29"/>
        </w:rPr>
        <w:t>B.</w:t>
      </w:r>
      <w:r>
        <w:rPr>
          <w:sz w:val="29"/>
          <w:szCs w:val="29"/>
        </w:rPr>
        <w:tab/>
      </w:r>
      <w:r>
        <w:rPr>
          <w:sz w:val="29"/>
          <w:szCs w:val="29"/>
        </w:rPr>
        <w:t>以评促改</w:t>
      </w:r>
    </w:p>
    <w:p>
      <w:pPr>
        <w:pStyle w:val="style0"/>
        <w:autoSpaceDE w:val="false"/>
        <w:autoSpaceDN w:val="false"/>
        <w:spacing w:before="80" w:lineRule="atLeast" w:line="524"/>
        <w:ind w:right="320"/>
        <w:rPr>
          <w:sz w:val="29"/>
          <w:szCs w:val="29"/>
        </w:rPr>
      </w:pPr>
      <w:r>
        <w:rPr>
          <w:sz w:val="29"/>
          <w:szCs w:val="29"/>
        </w:rPr>
        <w:t>C.</w:t>
      </w:r>
      <w:r>
        <w:rPr>
          <w:sz w:val="29"/>
          <w:szCs w:val="29"/>
        </w:rPr>
        <w:tab/>
      </w:r>
      <w:r>
        <w:rPr>
          <w:sz w:val="29"/>
          <w:szCs w:val="29"/>
        </w:rPr>
        <w:t>以评促管</w:t>
      </w:r>
    </w:p>
    <w:p>
      <w:pPr>
        <w:pStyle w:val="style0"/>
        <w:autoSpaceDE w:val="false"/>
        <w:autoSpaceDN w:val="false"/>
        <w:spacing w:before="80" w:lineRule="atLeast" w:line="524"/>
        <w:ind w:right="320"/>
        <w:rPr>
          <w:sz w:val="29"/>
          <w:szCs w:val="29"/>
        </w:rPr>
      </w:pPr>
      <w:r>
        <w:rPr>
          <w:sz w:val="29"/>
          <w:szCs w:val="29"/>
        </w:rPr>
        <w:t>D.</w:t>
      </w:r>
      <w:r>
        <w:rPr>
          <w:sz w:val="29"/>
          <w:szCs w:val="29"/>
        </w:rPr>
        <w:tab/>
      </w:r>
      <w:r>
        <w:rPr>
          <w:sz w:val="29"/>
          <w:szCs w:val="29"/>
        </w:rPr>
        <w:t>以评促强</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ABCD</w:t>
      </w:r>
    </w:p>
    <w:p>
      <w:pPr>
        <w:pStyle w:val="style0"/>
        <w:autoSpaceDE w:val="false"/>
        <w:autoSpaceDN w:val="false"/>
        <w:spacing w:before="80" w:lineRule="atLeast" w:line="524"/>
        <w:ind w:right="320"/>
        <w:rPr>
          <w:sz w:val="29"/>
          <w:szCs w:val="29"/>
        </w:rPr>
      </w:pPr>
      <w:r>
        <w:rPr>
          <w:sz w:val="29"/>
          <w:szCs w:val="29"/>
        </w:rPr>
        <w:t>6.新一轮审核评估的指导思想是：推进评估分类，</w:t>
      </w:r>
      <w:r>
        <w:rPr>
          <w:sz w:val="29"/>
          <w:szCs w:val="29"/>
        </w:rPr>
        <w:t>以评促建</w:t>
      </w:r>
      <w:r>
        <w:rPr>
          <w:sz w:val="29"/>
          <w:szCs w:val="29"/>
        </w:rPr>
        <w:t>、以评促改、</w:t>
      </w:r>
      <w:r>
        <w:rPr>
          <w:sz w:val="29"/>
          <w:szCs w:val="29"/>
        </w:rPr>
        <w:t>以评促管</w:t>
      </w:r>
      <w:r>
        <w:rPr>
          <w:sz w:val="29"/>
          <w:szCs w:val="29"/>
        </w:rPr>
        <w:t>、以评促强，推动高校积极构建自觉、自省、自律、自查、自纠的大学质量文化，建立健全中国特色、世界水平的本科教育教学质量保障体系，引导高校（  ），培养德智体美劳全面发展的社会主义建设者和接班人。</w:t>
      </w:r>
    </w:p>
    <w:p>
      <w:pPr>
        <w:pStyle w:val="style0"/>
        <w:autoSpaceDE w:val="false"/>
        <w:autoSpaceDN w:val="false"/>
        <w:spacing w:before="80" w:lineRule="atLeast" w:line="524"/>
        <w:ind w:right="320"/>
        <w:rPr>
          <w:sz w:val="29"/>
          <w:szCs w:val="29"/>
        </w:rPr>
      </w:pPr>
      <w:r>
        <w:rPr>
          <w:sz w:val="29"/>
          <w:szCs w:val="29"/>
        </w:rPr>
        <w:t>A.</w:t>
      </w:r>
      <w:r>
        <w:rPr>
          <w:sz w:val="29"/>
          <w:szCs w:val="29"/>
        </w:rPr>
        <w:tab/>
      </w:r>
      <w:r>
        <w:rPr>
          <w:sz w:val="29"/>
          <w:szCs w:val="29"/>
        </w:rPr>
        <w:t>内涵发展</w:t>
      </w:r>
    </w:p>
    <w:p>
      <w:pPr>
        <w:pStyle w:val="style0"/>
        <w:autoSpaceDE w:val="false"/>
        <w:autoSpaceDN w:val="false"/>
        <w:spacing w:before="80" w:lineRule="atLeast" w:line="524"/>
        <w:ind w:right="320"/>
        <w:rPr>
          <w:sz w:val="29"/>
          <w:szCs w:val="29"/>
        </w:rPr>
      </w:pPr>
      <w:r>
        <w:rPr>
          <w:sz w:val="29"/>
          <w:szCs w:val="29"/>
        </w:rPr>
        <w:t>B.</w:t>
      </w:r>
      <w:r>
        <w:rPr>
          <w:sz w:val="29"/>
          <w:szCs w:val="29"/>
        </w:rPr>
        <w:tab/>
      </w:r>
      <w:r>
        <w:rPr>
          <w:sz w:val="29"/>
          <w:szCs w:val="29"/>
        </w:rPr>
        <w:t>科学发展</w:t>
      </w:r>
    </w:p>
    <w:p>
      <w:pPr>
        <w:pStyle w:val="style0"/>
        <w:autoSpaceDE w:val="false"/>
        <w:autoSpaceDN w:val="false"/>
        <w:spacing w:before="80" w:lineRule="atLeast" w:line="524"/>
        <w:ind w:right="320"/>
        <w:rPr>
          <w:sz w:val="29"/>
          <w:szCs w:val="29"/>
        </w:rPr>
      </w:pPr>
      <w:r>
        <w:rPr>
          <w:sz w:val="29"/>
          <w:szCs w:val="29"/>
        </w:rPr>
        <w:t>C.</w:t>
      </w:r>
      <w:r>
        <w:rPr>
          <w:sz w:val="29"/>
          <w:szCs w:val="29"/>
        </w:rPr>
        <w:tab/>
      </w:r>
      <w:r>
        <w:rPr>
          <w:sz w:val="29"/>
          <w:szCs w:val="29"/>
        </w:rPr>
        <w:t>特色发展</w:t>
      </w:r>
    </w:p>
    <w:p>
      <w:pPr>
        <w:pStyle w:val="style0"/>
        <w:autoSpaceDE w:val="false"/>
        <w:autoSpaceDN w:val="false"/>
        <w:spacing w:before="80" w:lineRule="atLeast" w:line="524"/>
        <w:ind w:right="320"/>
        <w:rPr>
          <w:sz w:val="29"/>
          <w:szCs w:val="29"/>
        </w:rPr>
      </w:pPr>
      <w:r>
        <w:rPr>
          <w:sz w:val="29"/>
          <w:szCs w:val="29"/>
        </w:rPr>
        <w:t>D.</w:t>
      </w:r>
      <w:r>
        <w:rPr>
          <w:sz w:val="29"/>
          <w:szCs w:val="29"/>
        </w:rPr>
        <w:tab/>
      </w:r>
      <w:r>
        <w:rPr>
          <w:sz w:val="29"/>
          <w:szCs w:val="29"/>
        </w:rPr>
        <w:t>创新发展</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ACD</w:t>
      </w:r>
    </w:p>
    <w:p>
      <w:pPr>
        <w:pStyle w:val="style0"/>
        <w:autoSpaceDE w:val="false"/>
        <w:autoSpaceDN w:val="false"/>
        <w:spacing w:before="80" w:lineRule="atLeast" w:line="524"/>
        <w:ind w:right="320"/>
        <w:rPr>
          <w:sz w:val="29"/>
          <w:szCs w:val="29"/>
        </w:rPr>
      </w:pPr>
      <w:r>
        <w:rPr>
          <w:sz w:val="29"/>
          <w:szCs w:val="29"/>
        </w:rPr>
        <w:t>7. 新一轮审核评估的工作目标两个地位是什么？</w:t>
      </w:r>
    </w:p>
    <w:p>
      <w:pPr>
        <w:pStyle w:val="style0"/>
        <w:autoSpaceDE w:val="false"/>
        <w:autoSpaceDN w:val="false"/>
        <w:spacing w:before="80" w:lineRule="atLeast" w:line="524"/>
        <w:ind w:right="320"/>
        <w:rPr>
          <w:sz w:val="29"/>
          <w:szCs w:val="29"/>
        </w:rPr>
      </w:pPr>
      <w:r>
        <w:rPr>
          <w:sz w:val="29"/>
          <w:szCs w:val="29"/>
        </w:rPr>
        <w:t>A.科教兴国核心地位</w:t>
      </w:r>
    </w:p>
    <w:p>
      <w:pPr>
        <w:pStyle w:val="style0"/>
        <w:autoSpaceDE w:val="false"/>
        <w:autoSpaceDN w:val="false"/>
        <w:spacing w:before="80" w:lineRule="atLeast" w:line="524"/>
        <w:ind w:right="320"/>
        <w:rPr>
          <w:sz w:val="29"/>
          <w:szCs w:val="29"/>
        </w:rPr>
      </w:pPr>
      <w:r>
        <w:rPr>
          <w:sz w:val="29"/>
          <w:szCs w:val="29"/>
        </w:rPr>
        <w:t>B.思想道德中心地位</w:t>
      </w:r>
    </w:p>
    <w:p>
      <w:pPr>
        <w:pStyle w:val="style0"/>
        <w:autoSpaceDE w:val="false"/>
        <w:autoSpaceDN w:val="false"/>
        <w:spacing w:before="80" w:lineRule="atLeast" w:line="524"/>
        <w:ind w:right="320"/>
        <w:rPr>
          <w:sz w:val="29"/>
          <w:szCs w:val="29"/>
        </w:rPr>
      </w:pPr>
      <w:r>
        <w:rPr>
          <w:sz w:val="29"/>
          <w:szCs w:val="29"/>
        </w:rPr>
        <w:t>C.人才培养中心地位</w:t>
      </w:r>
    </w:p>
    <w:p>
      <w:pPr>
        <w:pStyle w:val="style0"/>
        <w:autoSpaceDE w:val="false"/>
        <w:autoSpaceDN w:val="false"/>
        <w:spacing w:before="80" w:lineRule="atLeast" w:line="524"/>
        <w:ind w:right="320"/>
        <w:rPr>
          <w:sz w:val="29"/>
          <w:szCs w:val="29"/>
        </w:rPr>
      </w:pPr>
      <w:r>
        <w:rPr>
          <w:sz w:val="29"/>
          <w:szCs w:val="29"/>
        </w:rPr>
        <w:t>D.本科教育教学核心地位</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CD</w:t>
      </w:r>
    </w:p>
    <w:p>
      <w:pPr>
        <w:pStyle w:val="style0"/>
        <w:autoSpaceDE w:val="false"/>
        <w:autoSpaceDN w:val="false"/>
        <w:spacing w:before="80" w:lineRule="atLeast" w:line="524"/>
        <w:ind w:right="320"/>
        <w:rPr>
          <w:sz w:val="29"/>
          <w:szCs w:val="29"/>
        </w:rPr>
      </w:pPr>
      <w:r>
        <w:rPr>
          <w:sz w:val="29"/>
          <w:szCs w:val="29"/>
        </w:rPr>
        <w:t>8. 新一轮审核评估的工作目标“三个理念”是什么？</w:t>
      </w:r>
    </w:p>
    <w:p>
      <w:pPr>
        <w:pStyle w:val="style0"/>
        <w:autoSpaceDE w:val="false"/>
        <w:autoSpaceDN w:val="false"/>
        <w:spacing w:before="80" w:lineRule="atLeast" w:line="524"/>
        <w:ind w:right="320"/>
        <w:rPr>
          <w:sz w:val="29"/>
          <w:szCs w:val="29"/>
        </w:rPr>
      </w:pPr>
      <w:r>
        <w:rPr>
          <w:sz w:val="29"/>
          <w:szCs w:val="29"/>
        </w:rPr>
        <w:t>A.教育发展</w:t>
      </w:r>
    </w:p>
    <w:p>
      <w:pPr>
        <w:pStyle w:val="style0"/>
        <w:autoSpaceDE w:val="false"/>
        <w:autoSpaceDN w:val="false"/>
        <w:spacing w:before="80" w:lineRule="atLeast" w:line="524"/>
        <w:ind w:right="320"/>
        <w:rPr>
          <w:sz w:val="29"/>
          <w:szCs w:val="29"/>
        </w:rPr>
      </w:pPr>
      <w:r>
        <w:rPr>
          <w:sz w:val="29"/>
          <w:szCs w:val="29"/>
        </w:rPr>
        <w:t>B.学生中心</w:t>
      </w:r>
    </w:p>
    <w:p>
      <w:pPr>
        <w:pStyle w:val="style0"/>
        <w:autoSpaceDE w:val="false"/>
        <w:autoSpaceDN w:val="false"/>
        <w:spacing w:before="80" w:lineRule="atLeast" w:line="524"/>
        <w:ind w:right="320"/>
        <w:rPr>
          <w:sz w:val="29"/>
          <w:szCs w:val="29"/>
        </w:rPr>
      </w:pPr>
      <w:r>
        <w:rPr>
          <w:sz w:val="29"/>
          <w:szCs w:val="29"/>
        </w:rPr>
        <w:t>C.产出导向</w:t>
      </w:r>
    </w:p>
    <w:p>
      <w:pPr>
        <w:pStyle w:val="style0"/>
        <w:autoSpaceDE w:val="false"/>
        <w:autoSpaceDN w:val="false"/>
        <w:spacing w:before="80" w:lineRule="atLeast" w:line="524"/>
        <w:ind w:right="320"/>
        <w:rPr>
          <w:sz w:val="29"/>
          <w:szCs w:val="29"/>
        </w:rPr>
      </w:pPr>
      <w:r>
        <w:rPr>
          <w:sz w:val="29"/>
          <w:szCs w:val="29"/>
        </w:rPr>
        <w:t>D.持续改进</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BCD</w:t>
      </w:r>
    </w:p>
    <w:p>
      <w:pPr>
        <w:pStyle w:val="style0"/>
        <w:autoSpaceDE w:val="false"/>
        <w:autoSpaceDN w:val="false"/>
        <w:spacing w:before="80" w:lineRule="atLeast" w:line="524"/>
        <w:ind w:right="320"/>
        <w:rPr>
          <w:sz w:val="29"/>
          <w:szCs w:val="29"/>
        </w:rPr>
      </w:pPr>
      <w:r>
        <w:rPr>
          <w:sz w:val="29"/>
          <w:szCs w:val="29"/>
        </w:rPr>
        <w:t>9. 新一轮审核评估的工作目标“五个度”：人才培养目标的达 成度、社会需求的适应度、（ ）</w:t>
      </w:r>
    </w:p>
    <w:p>
      <w:pPr>
        <w:pStyle w:val="style0"/>
        <w:autoSpaceDE w:val="false"/>
        <w:autoSpaceDN w:val="false"/>
        <w:spacing w:before="80" w:lineRule="atLeast" w:line="524"/>
        <w:ind w:right="320"/>
        <w:rPr>
          <w:sz w:val="29"/>
          <w:szCs w:val="29"/>
        </w:rPr>
      </w:pPr>
      <w:r>
        <w:rPr>
          <w:sz w:val="29"/>
          <w:szCs w:val="29"/>
        </w:rPr>
        <w:t>A. 师资和条件的支撑度</w:t>
      </w:r>
    </w:p>
    <w:p>
      <w:pPr>
        <w:pStyle w:val="style0"/>
        <w:autoSpaceDE w:val="false"/>
        <w:autoSpaceDN w:val="false"/>
        <w:spacing w:before="80" w:lineRule="atLeast" w:line="524"/>
        <w:ind w:right="320"/>
        <w:rPr>
          <w:sz w:val="29"/>
          <w:szCs w:val="29"/>
        </w:rPr>
      </w:pPr>
      <w:r>
        <w:rPr>
          <w:sz w:val="29"/>
          <w:szCs w:val="29"/>
        </w:rPr>
        <w:t>B.工作薪资的满意度</w:t>
      </w:r>
    </w:p>
    <w:p>
      <w:pPr>
        <w:pStyle w:val="style0"/>
        <w:autoSpaceDE w:val="false"/>
        <w:autoSpaceDN w:val="false"/>
        <w:spacing w:before="80" w:lineRule="atLeast" w:line="524"/>
        <w:ind w:right="320"/>
        <w:rPr>
          <w:sz w:val="29"/>
          <w:szCs w:val="29"/>
        </w:rPr>
      </w:pPr>
      <w:r>
        <w:rPr>
          <w:sz w:val="29"/>
          <w:szCs w:val="29"/>
        </w:rPr>
        <w:t>C.质量保障运行的有效度</w:t>
      </w:r>
    </w:p>
    <w:p>
      <w:pPr>
        <w:pStyle w:val="style0"/>
        <w:autoSpaceDE w:val="false"/>
        <w:autoSpaceDN w:val="false"/>
        <w:spacing w:before="80" w:lineRule="atLeast" w:line="524"/>
        <w:ind w:right="320"/>
        <w:rPr>
          <w:sz w:val="29"/>
          <w:szCs w:val="29"/>
        </w:rPr>
      </w:pPr>
      <w:r>
        <w:rPr>
          <w:sz w:val="29"/>
          <w:szCs w:val="29"/>
        </w:rPr>
        <w:t>D.学生和用人单位的满意度</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ACD</w:t>
      </w:r>
    </w:p>
    <w:p>
      <w:pPr>
        <w:pStyle w:val="style0"/>
        <w:autoSpaceDE w:val="false"/>
        <w:autoSpaceDN w:val="false"/>
        <w:spacing w:before="80" w:lineRule="atLeast" w:line="524"/>
        <w:ind w:right="320"/>
        <w:rPr>
          <w:sz w:val="29"/>
          <w:szCs w:val="29"/>
        </w:rPr>
      </w:pPr>
      <w:r>
        <w:rPr>
          <w:sz w:val="29"/>
          <w:szCs w:val="29"/>
        </w:rPr>
        <w:t>10. 新一轮审核评估的基本原则：坚持推进改革、坚持分类指导、坚持问题导向、（  ）</w:t>
      </w:r>
    </w:p>
    <w:p>
      <w:pPr>
        <w:pStyle w:val="style0"/>
        <w:autoSpaceDE w:val="false"/>
        <w:autoSpaceDN w:val="false"/>
        <w:spacing w:before="80" w:lineRule="atLeast" w:line="524"/>
        <w:ind w:right="320"/>
        <w:rPr>
          <w:sz w:val="29"/>
          <w:szCs w:val="29"/>
        </w:rPr>
      </w:pPr>
      <w:r>
        <w:rPr>
          <w:sz w:val="29"/>
          <w:szCs w:val="29"/>
        </w:rPr>
        <w:t>A.坚持铸魂育人</w:t>
      </w:r>
    </w:p>
    <w:p>
      <w:pPr>
        <w:pStyle w:val="style0"/>
        <w:autoSpaceDE w:val="false"/>
        <w:autoSpaceDN w:val="false"/>
        <w:spacing w:before="80" w:lineRule="atLeast" w:line="524"/>
        <w:ind w:right="320"/>
        <w:rPr>
          <w:sz w:val="29"/>
          <w:szCs w:val="29"/>
        </w:rPr>
      </w:pPr>
      <w:r>
        <w:rPr>
          <w:sz w:val="29"/>
          <w:szCs w:val="29"/>
        </w:rPr>
        <w:t>B.坚持立德树人</w:t>
      </w:r>
    </w:p>
    <w:p>
      <w:pPr>
        <w:pStyle w:val="style0"/>
        <w:autoSpaceDE w:val="false"/>
        <w:autoSpaceDN w:val="false"/>
        <w:spacing w:before="80" w:lineRule="atLeast" w:line="524"/>
        <w:ind w:right="320"/>
        <w:rPr>
          <w:sz w:val="29"/>
          <w:szCs w:val="29"/>
        </w:rPr>
      </w:pPr>
      <w:r>
        <w:rPr>
          <w:sz w:val="29"/>
          <w:szCs w:val="29"/>
        </w:rPr>
        <w:t>C.坚持方法创新</w:t>
      </w:r>
    </w:p>
    <w:p>
      <w:pPr>
        <w:pStyle w:val="style0"/>
        <w:autoSpaceDE w:val="false"/>
        <w:autoSpaceDN w:val="false"/>
        <w:spacing w:before="80" w:lineRule="atLeast" w:line="524"/>
        <w:ind w:right="320"/>
        <w:rPr>
          <w:sz w:val="29"/>
          <w:szCs w:val="29"/>
        </w:rPr>
      </w:pPr>
      <w:r>
        <w:rPr>
          <w:sz w:val="29"/>
          <w:szCs w:val="29"/>
        </w:rPr>
        <w:t>D.坚持优化改进</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BC</w:t>
      </w:r>
    </w:p>
    <w:p>
      <w:pPr>
        <w:pStyle w:val="style0"/>
        <w:autoSpaceDE w:val="false"/>
        <w:autoSpaceDN w:val="false"/>
        <w:spacing w:before="80" w:lineRule="atLeast" w:line="524"/>
        <w:ind w:right="320"/>
        <w:rPr>
          <w:sz w:val="29"/>
          <w:szCs w:val="29"/>
        </w:rPr>
      </w:pPr>
      <w:r>
        <w:rPr>
          <w:sz w:val="29"/>
          <w:szCs w:val="29"/>
        </w:rPr>
        <w:t>11. 坚持推进改革。紧扣本科教育教学改革主线，落实“（ ）”“（ ）”，强化学生中心、产出导向、持续改进，以评估理念引领改革、以评估举措落实改革、以评估标准检验改革，实现高质量内涵式发展。</w:t>
      </w:r>
    </w:p>
    <w:p>
      <w:pPr>
        <w:pStyle w:val="style0"/>
        <w:autoSpaceDE w:val="false"/>
        <w:autoSpaceDN w:val="false"/>
        <w:spacing w:before="80" w:lineRule="atLeast" w:line="524"/>
        <w:ind w:right="320"/>
        <w:rPr>
          <w:sz w:val="29"/>
          <w:szCs w:val="29"/>
        </w:rPr>
      </w:pPr>
      <w:r>
        <w:rPr>
          <w:sz w:val="29"/>
          <w:szCs w:val="29"/>
        </w:rPr>
        <w:t>A.精准评价</w:t>
      </w:r>
    </w:p>
    <w:p>
      <w:pPr>
        <w:pStyle w:val="style0"/>
        <w:autoSpaceDE w:val="false"/>
        <w:autoSpaceDN w:val="false"/>
        <w:spacing w:before="80" w:lineRule="atLeast" w:line="524"/>
        <w:ind w:right="320"/>
        <w:rPr>
          <w:sz w:val="29"/>
          <w:szCs w:val="29"/>
        </w:rPr>
      </w:pPr>
      <w:r>
        <w:rPr>
          <w:sz w:val="29"/>
          <w:szCs w:val="29"/>
        </w:rPr>
        <w:t>B.特色发展</w:t>
      </w:r>
    </w:p>
    <w:p>
      <w:pPr>
        <w:pStyle w:val="style0"/>
        <w:autoSpaceDE w:val="false"/>
        <w:autoSpaceDN w:val="false"/>
        <w:spacing w:before="80" w:lineRule="atLeast" w:line="524"/>
        <w:ind w:right="320"/>
        <w:rPr>
          <w:sz w:val="29"/>
          <w:szCs w:val="29"/>
        </w:rPr>
      </w:pPr>
      <w:r>
        <w:rPr>
          <w:sz w:val="29"/>
          <w:szCs w:val="29"/>
        </w:rPr>
        <w:t>C.以本为本</w:t>
      </w:r>
    </w:p>
    <w:p>
      <w:pPr>
        <w:pStyle w:val="style0"/>
        <w:autoSpaceDE w:val="false"/>
        <w:autoSpaceDN w:val="false"/>
        <w:spacing w:before="80" w:lineRule="atLeast" w:line="524"/>
        <w:ind w:right="320"/>
        <w:rPr>
          <w:sz w:val="29"/>
          <w:szCs w:val="29"/>
        </w:rPr>
      </w:pPr>
      <w:r>
        <w:rPr>
          <w:sz w:val="29"/>
          <w:szCs w:val="29"/>
        </w:rPr>
        <w:t>D.四个回归</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CD</w:t>
      </w:r>
    </w:p>
    <w:p>
      <w:pPr>
        <w:pStyle w:val="style0"/>
        <w:autoSpaceDE w:val="false"/>
        <w:autoSpaceDN w:val="false"/>
        <w:spacing w:before="80" w:lineRule="atLeast" w:line="524"/>
        <w:ind w:right="320"/>
        <w:rPr>
          <w:sz w:val="29"/>
          <w:szCs w:val="29"/>
        </w:rPr>
      </w:pPr>
      <w:r>
        <w:rPr>
          <w:sz w:val="29"/>
          <w:szCs w:val="29"/>
        </w:rPr>
        <w:t>12. 坚持分类指导。适应高等教育多样化发展需求，依据不同层次不同类型高校（  ）建设情况，实施分类评价、精准评价，引导和激励高校各展所长、特色发展。</w:t>
      </w:r>
    </w:p>
    <w:p>
      <w:pPr>
        <w:pStyle w:val="style0"/>
        <w:autoSpaceDE w:val="false"/>
        <w:autoSpaceDN w:val="false"/>
        <w:spacing w:before="80" w:lineRule="atLeast" w:line="524"/>
        <w:ind w:right="320"/>
        <w:rPr>
          <w:sz w:val="29"/>
          <w:szCs w:val="29"/>
        </w:rPr>
      </w:pPr>
      <w:r>
        <w:rPr>
          <w:sz w:val="29"/>
          <w:szCs w:val="29"/>
        </w:rPr>
        <w:t>A.办学定位</w:t>
      </w:r>
    </w:p>
    <w:p>
      <w:pPr>
        <w:pStyle w:val="style0"/>
        <w:autoSpaceDE w:val="false"/>
        <w:autoSpaceDN w:val="false"/>
        <w:spacing w:before="80" w:lineRule="atLeast" w:line="524"/>
        <w:ind w:right="320"/>
        <w:rPr>
          <w:sz w:val="29"/>
          <w:szCs w:val="29"/>
        </w:rPr>
      </w:pPr>
      <w:r>
        <w:rPr>
          <w:sz w:val="29"/>
          <w:szCs w:val="29"/>
        </w:rPr>
        <w:t>B.培养目标</w:t>
      </w:r>
    </w:p>
    <w:p>
      <w:pPr>
        <w:pStyle w:val="style0"/>
        <w:autoSpaceDE w:val="false"/>
        <w:autoSpaceDN w:val="false"/>
        <w:spacing w:before="80" w:lineRule="atLeast" w:line="524"/>
        <w:ind w:right="320"/>
        <w:rPr>
          <w:sz w:val="29"/>
          <w:szCs w:val="29"/>
        </w:rPr>
      </w:pPr>
      <w:r>
        <w:rPr>
          <w:sz w:val="29"/>
          <w:szCs w:val="29"/>
        </w:rPr>
        <w:t>C.教育教学水平</w:t>
      </w:r>
    </w:p>
    <w:p>
      <w:pPr>
        <w:pStyle w:val="style0"/>
        <w:autoSpaceDE w:val="false"/>
        <w:autoSpaceDN w:val="false"/>
        <w:spacing w:before="80" w:lineRule="atLeast" w:line="524"/>
        <w:ind w:right="320"/>
        <w:rPr>
          <w:sz w:val="29"/>
          <w:szCs w:val="29"/>
        </w:rPr>
      </w:pPr>
      <w:r>
        <w:rPr>
          <w:sz w:val="29"/>
          <w:szCs w:val="29"/>
        </w:rPr>
        <w:t>D.质量保障体系</w:t>
      </w:r>
    </w:p>
    <w:p>
      <w:pPr>
        <w:pStyle w:val="style0"/>
        <w:autoSpaceDE w:val="false"/>
        <w:autoSpaceDN w:val="false"/>
        <w:spacing w:before="80" w:lineRule="atLeast" w:line="524"/>
        <w:ind w:right="320"/>
        <w:rPr>
          <w:sz w:val="29"/>
          <w:szCs w:val="29"/>
        </w:rPr>
      </w:pPr>
      <w:r>
        <w:rPr>
          <w:rFonts w:hint="eastAsia"/>
          <w:sz w:val="29"/>
          <w:szCs w:val="29"/>
        </w:rPr>
        <w:t>正确答案：</w:t>
      </w:r>
      <w:r>
        <w:rPr>
          <w:sz w:val="29"/>
          <w:szCs w:val="29"/>
        </w:rPr>
        <w:t>ABCD</w:t>
      </w:r>
    </w:p>
    <w:p>
      <w:pPr>
        <w:pStyle w:val="style0"/>
        <w:autoSpaceDE w:val="false"/>
        <w:autoSpaceDN w:val="false"/>
        <w:spacing w:before="80" w:lineRule="atLeast" w:line="524"/>
        <w:ind w:right="320"/>
        <w:rPr>
          <w:sz w:val="29"/>
          <w:szCs w:val="29"/>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宋体">
    <w:altName w:val="SimSun"/>
    <w:panose1 w:val="02010600030001010101"/>
    <w:charset w:val="86"/>
    <w:family w:val="auto"/>
    <w:pitch w:val="variable"/>
    <w:sig w:usb0="00000203" w:usb1="288F0000" w:usb2="00000016" w:usb3="00000000" w:csb0="00040001" w:csb1="00000000"/>
  </w:font>
  <w:font w:name="等线 Light">
    <w:altName w:val="等线 Light"/>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BE2316E"/>
    <w:lvl w:ilvl="0" w:tplc="B7AE0F26">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readOnly" w:formatting="1"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Words>18790</Words>
  <Pages>77</Pages>
  <Characters>19737</Characters>
  <Application>WPS Office</Application>
  <DocSecurity>3</DocSecurity>
  <Paragraphs>1386</Paragraphs>
  <ScaleCrop>false</ScaleCrop>
  <LinksUpToDate>false</LinksUpToDate>
  <CharactersWithSpaces>20060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2023-04-13T08:47:00Z</dcterms:created>
  <dc:creator>李 蕊</dc:creator>
  <lastModifiedBy>M2012K11AC</lastModifiedBy>
  <dcterms:modified xsi:type="dcterms:W3CDTF">2023-04-28T01:35:12Z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c278fb062e2542208c8e3ae0666a6917_22</vt:lpwstr>
  </property>
</Properties>
</file>