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第九届“创青春”中国青年创新创业大赛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项目推荐表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推荐单位：（加盖市级盖章）</w:t>
      </w:r>
    </w:p>
    <w:tbl>
      <w:tblPr>
        <w:tblStyle w:val="3"/>
        <w:tblW w:w="9650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0"/>
        <w:gridCol w:w="1416"/>
        <w:gridCol w:w="2650"/>
        <w:gridCol w:w="176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65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科技创新专项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赛道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参赛编码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赛道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参赛编码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数字经济专项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赛道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参赛编码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社会企业专项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赛道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参赛编码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注：参赛编码网上填报信息后显示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5685"/>
    <w:rsid w:val="51C76B79"/>
    <w:rsid w:val="7E4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2022-04-26T02:37:00Z</dcterms:created>
  <dc:creator>你诡计端端</dc:creator>
  <cp:lastModifiedBy>你诡计端端</cp:lastModifiedBy>
  <dcterms:modified xsi:type="dcterms:W3CDTF">2022-04-26T03:23:14Z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