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桂林理工大学空港校区零星维修申请表</w:t>
      </w:r>
    </w:p>
    <w:tbl>
      <w:tblPr>
        <w:tblStyle w:val="4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2320"/>
        <w:gridCol w:w="5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75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报修单位</w:t>
            </w:r>
          </w:p>
        </w:tc>
        <w:tc>
          <w:tcPr>
            <w:tcW w:w="7345" w:type="dxa"/>
            <w:gridSpan w:val="2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754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使用部门审批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损坏经过及故障现象</w:t>
            </w:r>
          </w:p>
        </w:tc>
        <w:tc>
          <w:tcPr>
            <w:tcW w:w="5025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（包括时间、地点、损坏时的故障现象等）</w:t>
            </w:r>
          </w:p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ind w:firstLine="2520" w:firstLineChars="1200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 xml:space="preserve">报修人（签名）： </w:t>
            </w:r>
          </w:p>
          <w:p>
            <w:pPr>
              <w:ind w:firstLine="2730" w:firstLineChars="1300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 xml:space="preserve"> 年 月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75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使用部门意见</w:t>
            </w:r>
          </w:p>
        </w:tc>
        <w:tc>
          <w:tcPr>
            <w:tcW w:w="5025" w:type="dxa"/>
          </w:tcPr>
          <w:p>
            <w:pPr>
              <w:ind w:firstLine="2310" w:firstLineChars="1100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</w:p>
          <w:p>
            <w:pPr>
              <w:ind w:firstLine="2310" w:firstLineChars="1100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</w:p>
          <w:p>
            <w:pPr>
              <w:ind w:firstLine="2310" w:firstLineChars="1100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</w:p>
          <w:p>
            <w:pPr>
              <w:ind w:firstLine="2310" w:firstLineChars="1100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</w:p>
          <w:p>
            <w:pPr>
              <w:ind w:firstLine="2310" w:firstLineChars="1100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</w:p>
          <w:p>
            <w:pPr>
              <w:ind w:firstLine="2310" w:firstLineChars="1100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负责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 xml:space="preserve">人（签名）： </w:t>
            </w:r>
          </w:p>
          <w:p>
            <w:pPr>
              <w:ind w:firstLine="2520" w:firstLineChars="1200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 xml:space="preserve"> 年 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754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后勤管理部审批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核查员意见</w:t>
            </w:r>
          </w:p>
        </w:tc>
        <w:tc>
          <w:tcPr>
            <w:tcW w:w="5025" w:type="dxa"/>
          </w:tcPr>
          <w:p>
            <w:pPr>
              <w:ind w:firstLine="2310" w:firstLineChars="1100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ind w:firstLine="2310" w:firstLineChars="1100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ind w:firstLine="2310" w:firstLineChars="1100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ind w:firstLine="2310" w:firstLineChars="1100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ind w:firstLine="2310" w:firstLineChars="1100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核查人员签名：</w:t>
            </w:r>
          </w:p>
          <w:p>
            <w:pPr>
              <w:ind w:firstLine="2310" w:firstLineChars="1100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 xml:space="preserve">20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 xml:space="preserve">年 月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754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预计维修费用</w:t>
            </w:r>
          </w:p>
        </w:tc>
        <w:tc>
          <w:tcPr>
            <w:tcW w:w="5025" w:type="dxa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754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后勤管理部意见</w:t>
            </w:r>
          </w:p>
        </w:tc>
        <w:tc>
          <w:tcPr>
            <w:tcW w:w="5025" w:type="dxa"/>
          </w:tcPr>
          <w:p>
            <w:pPr>
              <w:ind w:firstLine="2520" w:firstLineChars="1200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</w:p>
          <w:p>
            <w:pPr>
              <w:ind w:firstLine="2520" w:firstLineChars="1200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</w:p>
          <w:p>
            <w:pPr>
              <w:ind w:firstLine="2520" w:firstLineChars="1200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</w:p>
          <w:p>
            <w:pPr>
              <w:ind w:firstLine="2520" w:firstLineChars="1200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负责人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签名：</w:t>
            </w:r>
          </w:p>
          <w:p>
            <w:pPr>
              <w:ind w:firstLine="2520" w:firstLineChars="1200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 xml:space="preserve"> 年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 xml:space="preserve"> 月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754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分管领导意见</w:t>
            </w:r>
          </w:p>
        </w:tc>
        <w:tc>
          <w:tcPr>
            <w:tcW w:w="5025" w:type="dxa"/>
          </w:tcPr>
          <w:p>
            <w:pPr>
              <w:ind w:firstLine="2730" w:firstLineChars="1300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ind w:firstLine="2730" w:firstLineChars="1300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ind w:firstLine="2730" w:firstLineChars="1300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签名：</w:t>
            </w:r>
          </w:p>
          <w:p>
            <w:pPr>
              <w:ind w:firstLine="2730" w:firstLineChars="1300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 xml:space="preserve">20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 xml:space="preserve">年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 xml:space="preserve">月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FF"/>
          <w:spacing w:val="0"/>
          <w:sz w:val="18"/>
          <w:szCs w:val="1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 w:themeColor="text1"/>
          <w:spacing w:val="0"/>
          <w:sz w:val="18"/>
          <w:szCs w:val="1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caps w:val="0"/>
          <w:color w:val="000000" w:themeColor="text1"/>
          <w:spacing w:val="0"/>
          <w:sz w:val="18"/>
          <w:szCs w:val="18"/>
          <w:shd w:val="clear" w:fill="FFFFFF"/>
          <w14:textFill>
            <w14:solidFill>
              <w14:schemeClr w14:val="tx1"/>
            </w14:solidFill>
          </w14:textFill>
        </w:rPr>
        <w:t>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i w:val="0"/>
          <w:caps w:val="0"/>
          <w:color w:val="000000" w:themeColor="text1"/>
          <w:spacing w:val="0"/>
          <w:sz w:val="18"/>
          <w:szCs w:val="1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i w:val="0"/>
          <w:caps w:val="0"/>
          <w:color w:val="000000" w:themeColor="text1"/>
          <w:spacing w:val="0"/>
          <w:sz w:val="18"/>
          <w:szCs w:val="18"/>
          <w:shd w:val="clear" w:fill="FFFFFF"/>
          <w14:textFill>
            <w14:solidFill>
              <w14:schemeClr w14:val="tx1"/>
            </w14:solidFill>
          </w14:textFill>
        </w:rPr>
        <w:t>、批量维修的应附使用部门签字盖章的清单。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i w:val="0"/>
          <w:caps w:val="0"/>
          <w:color w:val="000000" w:themeColor="text1"/>
          <w:spacing w:val="0"/>
          <w:sz w:val="18"/>
          <w:szCs w:val="1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i w:val="0"/>
          <w:caps w:val="0"/>
          <w:color w:val="000000" w:themeColor="text1"/>
          <w:spacing w:val="0"/>
          <w:sz w:val="18"/>
          <w:szCs w:val="18"/>
          <w:shd w:val="clear" w:fill="FFFFFF"/>
          <w14:textFill>
            <w14:solidFill>
              <w14:schemeClr w14:val="tx1"/>
            </w14:solidFill>
          </w14:textFill>
        </w:rPr>
        <w:t>、本表一式</w:t>
      </w:r>
      <w:r>
        <w:rPr>
          <w:rFonts w:hint="eastAsia" w:ascii="Times New Roman" w:hAnsi="Times New Roman" w:cs="Times New Roman"/>
          <w:i w:val="0"/>
          <w:caps w:val="0"/>
          <w:color w:val="000000" w:themeColor="text1"/>
          <w:spacing w:val="0"/>
          <w:sz w:val="18"/>
          <w:szCs w:val="18"/>
          <w:shd w:val="clear" w:fill="FFFFFF"/>
          <w:lang w:eastAsia="zh-CN"/>
          <w14:textFill>
            <w14:solidFill>
              <w14:schemeClr w14:val="tx1"/>
            </w14:solidFill>
          </w14:textFill>
        </w:rPr>
        <w:t>叁</w:t>
      </w:r>
      <w:r>
        <w:rPr>
          <w:rFonts w:hint="default" w:ascii="Times New Roman" w:hAnsi="Times New Roman" w:cs="Times New Roman"/>
          <w:i w:val="0"/>
          <w:caps w:val="0"/>
          <w:color w:val="000000" w:themeColor="text1"/>
          <w:spacing w:val="0"/>
          <w:sz w:val="18"/>
          <w:szCs w:val="18"/>
          <w:shd w:val="clear" w:fill="FFFFFF"/>
          <w14:textFill>
            <w14:solidFill>
              <w14:schemeClr w14:val="tx1"/>
            </w14:solidFill>
          </w14:textFill>
        </w:rPr>
        <w:t>份，财务部</w:t>
      </w:r>
      <w:r>
        <w:rPr>
          <w:rFonts w:hint="eastAsia" w:ascii="Times New Roman" w:hAnsi="Times New Roman" w:cs="Times New Roman"/>
          <w:i w:val="0"/>
          <w:caps w:val="0"/>
          <w:color w:val="000000" w:themeColor="text1"/>
          <w:spacing w:val="0"/>
          <w:sz w:val="18"/>
          <w:szCs w:val="1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cs="Times New Roman"/>
          <w:i w:val="0"/>
          <w:caps w:val="0"/>
          <w:color w:val="000000" w:themeColor="text1"/>
          <w:spacing w:val="0"/>
          <w:sz w:val="18"/>
          <w:szCs w:val="18"/>
          <w:shd w:val="clear" w:fill="FFFFFF"/>
          <w14:textFill>
            <w14:solidFill>
              <w14:schemeClr w14:val="tx1"/>
            </w14:solidFill>
          </w14:textFill>
        </w:rPr>
        <w:t>份，</w:t>
      </w:r>
      <w:r>
        <w:rPr>
          <w:rFonts w:hint="eastAsia" w:ascii="Times New Roman" w:hAnsi="Times New Roman" w:cs="Times New Roman"/>
          <w:i w:val="0"/>
          <w:caps w:val="0"/>
          <w:color w:val="000000" w:themeColor="text1"/>
          <w:spacing w:val="0"/>
          <w:sz w:val="18"/>
          <w:szCs w:val="18"/>
          <w:shd w:val="clear" w:fill="FFFFFF"/>
          <w:lang w:eastAsia="zh-CN"/>
          <w14:textFill>
            <w14:solidFill>
              <w14:schemeClr w14:val="tx1"/>
            </w14:solidFill>
          </w14:textFill>
        </w:rPr>
        <w:t>后勤管理</w:t>
      </w:r>
      <w:r>
        <w:rPr>
          <w:rFonts w:hint="default" w:ascii="Times New Roman" w:hAnsi="Times New Roman" w:cs="Times New Roman"/>
          <w:i w:val="0"/>
          <w:caps w:val="0"/>
          <w:color w:val="000000" w:themeColor="text1"/>
          <w:spacing w:val="0"/>
          <w:sz w:val="18"/>
          <w:szCs w:val="18"/>
          <w:shd w:val="clear" w:fill="FFFFFF"/>
          <w14:textFill>
            <w14:solidFill>
              <w14:schemeClr w14:val="tx1"/>
            </w14:solidFill>
          </w14:textFill>
        </w:rPr>
        <w:t>部</w:t>
      </w:r>
      <w:r>
        <w:rPr>
          <w:rFonts w:hint="eastAsia" w:ascii="Times New Roman" w:hAnsi="Times New Roman" w:cs="Times New Roman"/>
          <w:i w:val="0"/>
          <w:caps w:val="0"/>
          <w:color w:val="000000" w:themeColor="text1"/>
          <w:spacing w:val="0"/>
          <w:sz w:val="18"/>
          <w:szCs w:val="1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cs="Times New Roman"/>
          <w:i w:val="0"/>
          <w:caps w:val="0"/>
          <w:color w:val="000000" w:themeColor="text1"/>
          <w:spacing w:val="0"/>
          <w:sz w:val="18"/>
          <w:szCs w:val="18"/>
          <w:shd w:val="clear" w:fill="FFFFFF"/>
          <w14:textFill>
            <w14:solidFill>
              <w14:schemeClr w14:val="tx1"/>
            </w14:solidFill>
          </w14:textFill>
        </w:rPr>
        <w:t>份</w:t>
      </w:r>
      <w:r>
        <w:rPr>
          <w:rFonts w:hint="eastAsia" w:ascii="Times New Roman" w:hAnsi="Times New Roman" w:cs="Times New Roman"/>
          <w:i w:val="0"/>
          <w:caps w:val="0"/>
          <w:color w:val="000000" w:themeColor="text1"/>
          <w:spacing w:val="0"/>
          <w:sz w:val="18"/>
          <w:szCs w:val="18"/>
          <w:shd w:val="clear" w:fill="FFFFFF"/>
          <w:lang w:eastAsia="zh-CN"/>
          <w14:textFill>
            <w14:solidFill>
              <w14:schemeClr w14:val="tx1"/>
            </w14:solidFill>
          </w14:textFill>
        </w:rPr>
        <w:t>，报修部门</w:t>
      </w:r>
      <w:r>
        <w:rPr>
          <w:rFonts w:hint="eastAsia" w:ascii="Times New Roman" w:hAnsi="Times New Roman" w:cs="Times New Roman"/>
          <w:i w:val="0"/>
          <w:caps w:val="0"/>
          <w:color w:val="000000" w:themeColor="text1"/>
          <w:spacing w:val="0"/>
          <w:sz w:val="18"/>
          <w:szCs w:val="1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Times New Roman" w:hAnsi="Times New Roman" w:cs="Times New Roman"/>
          <w:i w:val="0"/>
          <w:caps w:val="0"/>
          <w:color w:val="000000" w:themeColor="text1"/>
          <w:spacing w:val="0"/>
          <w:sz w:val="18"/>
          <w:szCs w:val="18"/>
          <w:shd w:val="clear" w:fill="FFFFFF"/>
          <w:lang w:eastAsia="zh-CN"/>
          <w14:textFill>
            <w14:solidFill>
              <w14:schemeClr w14:val="tx1"/>
            </w14:solidFill>
          </w14:textFill>
        </w:rPr>
        <w:t>份</w:t>
      </w:r>
      <w:r>
        <w:rPr>
          <w:rFonts w:hint="default" w:ascii="Times New Roman" w:hAnsi="Times New Roman" w:cs="Times New Roman"/>
          <w:i w:val="0"/>
          <w:caps w:val="0"/>
          <w:color w:val="000000" w:themeColor="text1"/>
          <w:spacing w:val="0"/>
          <w:sz w:val="18"/>
          <w:szCs w:val="18"/>
          <w:shd w:val="clear" w:fill="FFFFFF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213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518DB"/>
    <w:rsid w:val="1C727110"/>
    <w:rsid w:val="7BB5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2020-05-19T03:00:00Z</dcterms:created>
  <dc:creator>回归</dc:creator>
  <cp:lastModifiedBy>Administrator</cp:lastModifiedBy>
  <dcterms:modified xsi:type="dcterms:W3CDTF">2020-05-21T01:28:09Z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