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417" w:rsidRDefault="008C7911">
      <w:pPr>
        <w:snapToGrid w:val="0"/>
        <w:spacing w:line="360" w:lineRule="auto"/>
        <w:jc w:val="left"/>
        <w:rPr>
          <w:rFonts w:ascii="方正小标宋简体" w:eastAsia="方正小标宋简体" w:hAnsi="Calibri"/>
          <w:sz w:val="32"/>
          <w:szCs w:val="32"/>
        </w:rPr>
      </w:pPr>
      <w:r>
        <w:rPr>
          <w:rFonts w:ascii="方正小标宋简体" w:eastAsia="方正小标宋简体" w:hAnsi="Calibri" w:hint="eastAsia"/>
          <w:sz w:val="32"/>
          <w:szCs w:val="32"/>
        </w:rPr>
        <w:t>附件</w:t>
      </w:r>
      <w:r>
        <w:rPr>
          <w:rFonts w:ascii="方正小标宋简体" w:eastAsia="方正小标宋简体" w:hAnsi="Calibri" w:hint="eastAsia"/>
          <w:sz w:val="32"/>
          <w:szCs w:val="32"/>
        </w:rPr>
        <w:t>3</w:t>
      </w:r>
    </w:p>
    <w:p w:rsidR="00921BA6" w:rsidRDefault="008C7911">
      <w:pPr>
        <w:snapToGrid w:val="0"/>
        <w:spacing w:line="360" w:lineRule="auto"/>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第七届“互联网</w:t>
      </w:r>
      <w:r>
        <w:rPr>
          <w:rFonts w:ascii="方正小标宋简体" w:eastAsia="方正小标宋简体" w:hAnsi="方正小标宋简体" w:cs="方正小标宋简体" w:hint="eastAsia"/>
          <w:color w:val="000000" w:themeColor="text1"/>
          <w:sz w:val="44"/>
          <w:szCs w:val="44"/>
        </w:rPr>
        <w:t>+</w:t>
      </w:r>
      <w:r>
        <w:rPr>
          <w:rFonts w:ascii="方正小标宋简体" w:eastAsia="方正小标宋简体" w:hAnsi="方正小标宋简体" w:cs="方正小标宋简体" w:hint="eastAsia"/>
          <w:color w:val="000000" w:themeColor="text1"/>
          <w:sz w:val="44"/>
          <w:szCs w:val="44"/>
        </w:rPr>
        <w:t>”大赛和第十二届</w:t>
      </w:r>
      <w:bookmarkStart w:id="0" w:name="_GoBack"/>
      <w:bookmarkEnd w:id="0"/>
    </w:p>
    <w:p w:rsidR="00514417" w:rsidRDefault="008C7911">
      <w:pPr>
        <w:snapToGrid w:val="0"/>
        <w:spacing w:line="360" w:lineRule="auto"/>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“挑战杯”竞赛</w:t>
      </w:r>
      <w:r>
        <w:rPr>
          <w:rFonts w:ascii="方正小标宋简体" w:eastAsia="方正小标宋简体" w:hAnsi="方正小标宋简体" w:cs="方正小标宋简体" w:hint="eastAsia"/>
          <w:color w:val="000000" w:themeColor="text1"/>
          <w:sz w:val="44"/>
          <w:szCs w:val="44"/>
        </w:rPr>
        <w:t>参赛说明</w:t>
      </w:r>
    </w:p>
    <w:p w:rsidR="00514417" w:rsidRDefault="00514417">
      <w:pPr>
        <w:snapToGrid w:val="0"/>
        <w:spacing w:line="360" w:lineRule="auto"/>
        <w:jc w:val="center"/>
        <w:rPr>
          <w:rFonts w:ascii="方正小标宋简体" w:eastAsia="方正小标宋简体" w:hAnsi="方正小标宋简体" w:cs="方正小标宋简体"/>
          <w:color w:val="000000" w:themeColor="text1"/>
          <w:sz w:val="44"/>
          <w:szCs w:val="44"/>
        </w:rPr>
      </w:pPr>
    </w:p>
    <w:p w:rsidR="00514417" w:rsidRDefault="008C7911">
      <w:pPr>
        <w:snapToGrid w:val="0"/>
        <w:spacing w:line="360" w:lineRule="auto"/>
        <w:jc w:val="left"/>
        <w:rPr>
          <w:rFonts w:ascii="方正小标宋简体" w:eastAsia="方正小标宋简体" w:hAnsi="Calibri"/>
          <w:sz w:val="32"/>
          <w:szCs w:val="32"/>
        </w:rPr>
      </w:pPr>
      <w:r>
        <w:rPr>
          <w:rFonts w:ascii="方正小标宋简体" w:eastAsia="方正小标宋简体" w:hAnsi="Calibri" w:hint="eastAsia"/>
          <w:sz w:val="32"/>
          <w:szCs w:val="32"/>
        </w:rPr>
        <w:t>一、“互联网</w:t>
      </w:r>
      <w:r>
        <w:rPr>
          <w:rFonts w:ascii="方正小标宋简体" w:eastAsia="方正小标宋简体" w:hAnsi="Calibri" w:hint="eastAsia"/>
          <w:sz w:val="32"/>
          <w:szCs w:val="32"/>
        </w:rPr>
        <w:t>+</w:t>
      </w:r>
      <w:r>
        <w:rPr>
          <w:rFonts w:ascii="方正小标宋简体" w:eastAsia="方正小标宋简体" w:hAnsi="Calibri" w:hint="eastAsia"/>
          <w:sz w:val="32"/>
          <w:szCs w:val="32"/>
        </w:rPr>
        <w:t>”大赛高教主赛道项目类型和组别划分</w:t>
      </w:r>
    </w:p>
    <w:p w:rsidR="00514417" w:rsidRDefault="008C7911">
      <w:pPr>
        <w:snapToGrid w:val="0"/>
        <w:spacing w:line="360" w:lineRule="auto"/>
        <w:ind w:firstLineChars="200" w:firstLine="643"/>
        <w:rPr>
          <w:rFonts w:ascii="黑体" w:eastAsia="黑体" w:hAnsi="黑体" w:cs="仿宋_GB2312"/>
          <w:b/>
          <w:sz w:val="32"/>
          <w:szCs w:val="32"/>
        </w:rPr>
      </w:pPr>
      <w:r>
        <w:rPr>
          <w:rFonts w:ascii="黑体" w:eastAsia="黑体" w:hAnsi="黑体" w:cs="仿宋_GB2312" w:hint="eastAsia"/>
          <w:b/>
          <w:sz w:val="32"/>
          <w:szCs w:val="32"/>
        </w:rPr>
        <w:t>（一）参赛项目类型</w:t>
      </w:r>
    </w:p>
    <w:p w:rsidR="00514417" w:rsidRDefault="008C7911">
      <w:pPr>
        <w:pStyle w:val="a7"/>
        <w:shd w:val="clear" w:color="auto" w:fill="FFFFFF"/>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“互联网</w:t>
      </w:r>
      <w:r>
        <w:rPr>
          <w:rFonts w:ascii="仿宋" w:eastAsia="仿宋" w:hAnsi="仿宋"/>
          <w:sz w:val="32"/>
          <w:szCs w:val="32"/>
        </w:rPr>
        <w:t>+”</w:t>
      </w:r>
      <w:r>
        <w:rPr>
          <w:rFonts w:ascii="仿宋" w:eastAsia="仿宋" w:hAnsi="仿宋"/>
          <w:sz w:val="32"/>
          <w:szCs w:val="32"/>
        </w:rPr>
        <w:t>现代农业，包括农林牧渔等；</w:t>
      </w:r>
    </w:p>
    <w:p w:rsidR="00514417" w:rsidRDefault="008C7911">
      <w:pPr>
        <w:pStyle w:val="a7"/>
        <w:shd w:val="clear" w:color="auto" w:fill="FFFFFF"/>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“互联网</w:t>
      </w:r>
      <w:r>
        <w:rPr>
          <w:rFonts w:ascii="仿宋" w:eastAsia="仿宋" w:hAnsi="仿宋"/>
          <w:sz w:val="32"/>
          <w:szCs w:val="32"/>
        </w:rPr>
        <w:t>+”</w:t>
      </w:r>
      <w:r>
        <w:rPr>
          <w:rFonts w:ascii="仿宋" w:eastAsia="仿宋" w:hAnsi="仿宋"/>
          <w:sz w:val="32"/>
          <w:szCs w:val="32"/>
        </w:rPr>
        <w:t>制造业，包括先进制造、智能硬件、工业自动化、生物医药、节能环保、新材料、军工等；</w:t>
      </w:r>
    </w:p>
    <w:p w:rsidR="00514417" w:rsidRDefault="008C7911">
      <w:pPr>
        <w:pStyle w:val="a7"/>
        <w:shd w:val="clear" w:color="auto" w:fill="FFFFFF"/>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“互联网</w:t>
      </w:r>
      <w:r>
        <w:rPr>
          <w:rFonts w:ascii="仿宋" w:eastAsia="仿宋" w:hAnsi="仿宋"/>
          <w:sz w:val="32"/>
          <w:szCs w:val="32"/>
        </w:rPr>
        <w:t>+”</w:t>
      </w:r>
      <w:r>
        <w:rPr>
          <w:rFonts w:ascii="仿宋" w:eastAsia="仿宋" w:hAnsi="仿宋"/>
          <w:sz w:val="32"/>
          <w:szCs w:val="32"/>
        </w:rPr>
        <w:t>信息技术服务，包括人工智能技术、物联网技术、网络空间安全技术、大数据、云计算、工具软件、社交网络、媒体门户、企业服务、下一代通讯技术、区块链等；</w:t>
      </w:r>
    </w:p>
    <w:p w:rsidR="00514417" w:rsidRDefault="008C7911">
      <w:pPr>
        <w:pStyle w:val="a7"/>
        <w:shd w:val="clear" w:color="auto" w:fill="FFFFFF"/>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“互联网</w:t>
      </w:r>
      <w:r>
        <w:rPr>
          <w:rFonts w:ascii="仿宋" w:eastAsia="仿宋" w:hAnsi="仿宋"/>
          <w:sz w:val="32"/>
          <w:szCs w:val="32"/>
        </w:rPr>
        <w:t>+”</w:t>
      </w:r>
      <w:r>
        <w:rPr>
          <w:rFonts w:ascii="仿宋" w:eastAsia="仿宋" w:hAnsi="仿宋"/>
          <w:sz w:val="32"/>
          <w:szCs w:val="32"/>
        </w:rPr>
        <w:t>文化创意服务，包括广播影视、设计服务、文化艺术、旅游休闲、艺术品交易、广告会展、动漫娱乐、体育竞技等；</w:t>
      </w:r>
    </w:p>
    <w:p w:rsidR="00514417" w:rsidRDefault="008C7911">
      <w:pPr>
        <w:pStyle w:val="a7"/>
        <w:shd w:val="clear" w:color="auto" w:fill="FFFFFF"/>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“互联网</w:t>
      </w:r>
      <w:r>
        <w:rPr>
          <w:rFonts w:ascii="仿宋" w:eastAsia="仿宋" w:hAnsi="仿宋"/>
          <w:sz w:val="32"/>
          <w:szCs w:val="32"/>
        </w:rPr>
        <w:t>+”</w:t>
      </w:r>
      <w:r>
        <w:rPr>
          <w:rFonts w:ascii="仿宋" w:eastAsia="仿宋" w:hAnsi="仿宋"/>
          <w:sz w:val="32"/>
          <w:szCs w:val="32"/>
        </w:rPr>
        <w:t>社会服务，包括电子商务、消费生活、金融、财经法务、房产家居、高效物流、教育培训、医疗健康、交通、人力资源服务等。</w:t>
      </w:r>
    </w:p>
    <w:p w:rsidR="00514417" w:rsidRDefault="008C7911">
      <w:pPr>
        <w:pStyle w:val="a7"/>
        <w:shd w:val="clear" w:color="auto" w:fill="FFFFFF"/>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参赛项目应结合以上分类及自身项目实际，合理选择项</w:t>
      </w:r>
      <w:r>
        <w:rPr>
          <w:rFonts w:ascii="仿宋" w:eastAsia="仿宋" w:hAnsi="仿宋" w:hint="eastAsia"/>
          <w:sz w:val="32"/>
          <w:szCs w:val="32"/>
        </w:rPr>
        <w:lastRenderedPageBreak/>
        <w:t>目类型。参赛项目不只限于“互联网</w:t>
      </w:r>
      <w:r>
        <w:rPr>
          <w:rFonts w:ascii="仿宋" w:eastAsia="仿宋" w:hAnsi="仿宋"/>
          <w:sz w:val="32"/>
          <w:szCs w:val="32"/>
        </w:rPr>
        <w:t>+”</w:t>
      </w:r>
      <w:r>
        <w:rPr>
          <w:rFonts w:ascii="仿宋" w:eastAsia="仿宋" w:hAnsi="仿宋"/>
          <w:sz w:val="32"/>
          <w:szCs w:val="32"/>
        </w:rPr>
        <w:t>项目，鼓励各类创新创业项目参赛，根据行业背景选择相应类型。</w:t>
      </w:r>
    </w:p>
    <w:p w:rsidR="00514417" w:rsidRDefault="008C7911">
      <w:pPr>
        <w:snapToGrid w:val="0"/>
        <w:spacing w:line="360" w:lineRule="auto"/>
        <w:ind w:firstLineChars="200" w:firstLine="643"/>
        <w:rPr>
          <w:rFonts w:ascii="黑体" w:eastAsia="黑体" w:hAnsi="黑体" w:cs="仿宋_GB2312"/>
          <w:b/>
          <w:sz w:val="32"/>
          <w:szCs w:val="32"/>
        </w:rPr>
      </w:pPr>
      <w:r>
        <w:rPr>
          <w:rFonts w:ascii="黑体" w:eastAsia="黑体" w:hAnsi="黑体" w:cs="仿宋_GB2312" w:hint="eastAsia"/>
          <w:b/>
          <w:sz w:val="32"/>
          <w:szCs w:val="32"/>
        </w:rPr>
        <w:t>（二）参赛组别和对象</w:t>
      </w:r>
    </w:p>
    <w:p w:rsidR="00514417" w:rsidRDefault="008C7911">
      <w:pPr>
        <w:pStyle w:val="a7"/>
        <w:shd w:val="clear" w:color="auto" w:fill="FFFFFF"/>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根据参赛项目所处的创业阶段、已获投资</w:t>
      </w:r>
      <w:r>
        <w:rPr>
          <w:rFonts w:ascii="仿宋" w:eastAsia="仿宋" w:hAnsi="仿宋"/>
          <w:sz w:val="32"/>
          <w:szCs w:val="32"/>
        </w:rPr>
        <w:t>情况</w:t>
      </w:r>
      <w:r>
        <w:rPr>
          <w:rFonts w:ascii="仿宋" w:eastAsia="仿宋" w:hAnsi="仿宋" w:hint="eastAsia"/>
          <w:sz w:val="32"/>
          <w:szCs w:val="32"/>
        </w:rPr>
        <w:t>和</w:t>
      </w:r>
      <w:r>
        <w:rPr>
          <w:rFonts w:ascii="仿宋" w:eastAsia="仿宋" w:hAnsi="仿宋"/>
          <w:sz w:val="32"/>
          <w:szCs w:val="32"/>
        </w:rPr>
        <w:t>项目特点</w:t>
      </w:r>
      <w:r>
        <w:rPr>
          <w:rFonts w:ascii="仿宋" w:eastAsia="仿宋" w:hAnsi="仿宋" w:hint="eastAsia"/>
          <w:sz w:val="32"/>
          <w:szCs w:val="32"/>
        </w:rPr>
        <w:t>等，分为本科生创意组、研究生创意组、初创组、</w:t>
      </w:r>
      <w:r>
        <w:rPr>
          <w:rFonts w:ascii="仿宋" w:eastAsia="仿宋" w:hAnsi="仿宋"/>
          <w:sz w:val="32"/>
          <w:szCs w:val="32"/>
        </w:rPr>
        <w:t>成长组</w:t>
      </w:r>
      <w:r>
        <w:rPr>
          <w:rFonts w:ascii="仿宋" w:eastAsia="仿宋" w:hAnsi="仿宋" w:hint="eastAsia"/>
          <w:sz w:val="32"/>
          <w:szCs w:val="32"/>
        </w:rPr>
        <w:t>、师生共</w:t>
      </w:r>
      <w:r>
        <w:rPr>
          <w:rFonts w:ascii="仿宋" w:eastAsia="仿宋" w:hAnsi="仿宋" w:hint="eastAsia"/>
          <w:sz w:val="32"/>
          <w:szCs w:val="32"/>
        </w:rPr>
        <w:t>创</w:t>
      </w:r>
      <w:r>
        <w:rPr>
          <w:rFonts w:ascii="仿宋" w:eastAsia="仿宋" w:hAnsi="仿宋"/>
          <w:sz w:val="32"/>
          <w:szCs w:val="32"/>
        </w:rPr>
        <w:t>组</w:t>
      </w:r>
      <w:r>
        <w:rPr>
          <w:rFonts w:ascii="仿宋" w:eastAsia="仿宋" w:hAnsi="仿宋" w:hint="eastAsia"/>
          <w:sz w:val="32"/>
          <w:szCs w:val="32"/>
        </w:rPr>
        <w:t>。具体参赛条件如下：</w:t>
      </w:r>
    </w:p>
    <w:p w:rsidR="00514417" w:rsidRDefault="008C7911">
      <w:pPr>
        <w:spacing w:line="360" w:lineRule="auto"/>
        <w:ind w:firstLine="640"/>
        <w:rPr>
          <w:rFonts w:ascii="仿宋" w:eastAsia="仿宋" w:hAnsi="仿宋" w:cs="方正仿宋_GB2312"/>
          <w:b/>
          <w:bCs/>
          <w:sz w:val="32"/>
          <w:szCs w:val="32"/>
        </w:rPr>
      </w:pPr>
      <w:r>
        <w:rPr>
          <w:rFonts w:ascii="仿宋" w:eastAsia="仿宋" w:hAnsi="仿宋" w:cs="方正仿宋_GB2312" w:hint="eastAsia"/>
          <w:b/>
          <w:bCs/>
          <w:sz w:val="32"/>
          <w:szCs w:val="32"/>
        </w:rPr>
        <w:t>1.</w:t>
      </w:r>
      <w:r>
        <w:rPr>
          <w:rFonts w:ascii="仿宋" w:eastAsia="仿宋" w:hAnsi="仿宋" w:cs="方正仿宋_GB2312" w:hint="eastAsia"/>
          <w:b/>
          <w:bCs/>
          <w:sz w:val="32"/>
          <w:szCs w:val="32"/>
        </w:rPr>
        <w:t>本科生创意组</w:t>
      </w:r>
    </w:p>
    <w:p w:rsidR="00514417" w:rsidRDefault="008C7911">
      <w:pPr>
        <w:spacing w:line="360" w:lineRule="auto"/>
        <w:ind w:firstLine="640"/>
        <w:rPr>
          <w:rFonts w:ascii="仿宋" w:eastAsia="仿宋" w:hAnsi="仿宋" w:cs="方正仿宋_GB2312"/>
          <w:sz w:val="32"/>
          <w:szCs w:val="32"/>
        </w:rPr>
      </w:pPr>
      <w:r>
        <w:rPr>
          <w:rFonts w:ascii="仿宋" w:eastAsia="仿宋" w:hAnsi="仿宋" w:cs="方正仿宋_GB2312" w:hint="eastAsia"/>
          <w:sz w:val="32"/>
          <w:szCs w:val="32"/>
        </w:rPr>
        <w:t>参赛项目具有较好的创意和较为成型的产品原型或服务模式，</w:t>
      </w:r>
      <w:bookmarkStart w:id="1" w:name="_Hlk67037012"/>
      <w:r>
        <w:rPr>
          <w:rFonts w:ascii="仿宋" w:eastAsia="仿宋" w:hAnsi="仿宋" w:cs="方正仿宋_GB2312" w:hint="eastAsia"/>
          <w:sz w:val="32"/>
          <w:szCs w:val="32"/>
        </w:rPr>
        <w:t>在国赛通知下发之日前尚未完成</w:t>
      </w:r>
      <w:bookmarkStart w:id="2" w:name="_Hlk67037394"/>
      <w:r>
        <w:rPr>
          <w:rFonts w:ascii="仿宋" w:eastAsia="仿宋" w:hAnsi="仿宋" w:cs="方正仿宋_GB2312" w:hint="eastAsia"/>
          <w:sz w:val="32"/>
          <w:szCs w:val="32"/>
        </w:rPr>
        <w:t>工商等各类</w:t>
      </w:r>
      <w:bookmarkEnd w:id="2"/>
      <w:r>
        <w:rPr>
          <w:rFonts w:ascii="仿宋" w:eastAsia="仿宋" w:hAnsi="仿宋" w:cs="方正仿宋_GB2312" w:hint="eastAsia"/>
          <w:sz w:val="32"/>
          <w:szCs w:val="32"/>
        </w:rPr>
        <w:t>登记注册，</w:t>
      </w:r>
      <w:bookmarkEnd w:id="1"/>
      <w:r>
        <w:rPr>
          <w:rFonts w:ascii="仿宋" w:eastAsia="仿宋" w:hAnsi="仿宋" w:cs="方正仿宋_GB2312" w:hint="eastAsia"/>
          <w:sz w:val="32"/>
          <w:szCs w:val="32"/>
        </w:rPr>
        <w:t>并符合以下条件：</w:t>
      </w:r>
    </w:p>
    <w:p w:rsidR="00514417" w:rsidRDefault="008C7911">
      <w:pPr>
        <w:spacing w:line="360" w:lineRule="auto"/>
        <w:ind w:firstLine="640"/>
        <w:rPr>
          <w:rFonts w:ascii="仿宋" w:eastAsia="仿宋" w:hAnsi="仿宋" w:cs="方正仿宋_GB2312"/>
          <w:sz w:val="32"/>
          <w:szCs w:val="32"/>
        </w:rPr>
      </w:pPr>
      <w:r>
        <w:rPr>
          <w:rFonts w:ascii="仿宋" w:eastAsia="仿宋" w:hAnsi="仿宋" w:cs="方正仿宋_GB2312" w:hint="eastAsia"/>
          <w:sz w:val="32"/>
          <w:szCs w:val="32"/>
        </w:rPr>
        <w:t>（</w:t>
      </w:r>
      <w:r>
        <w:rPr>
          <w:rFonts w:ascii="仿宋" w:eastAsia="仿宋" w:hAnsi="仿宋" w:cs="方正仿宋_GB2312" w:hint="eastAsia"/>
          <w:sz w:val="32"/>
          <w:szCs w:val="32"/>
        </w:rPr>
        <w:t>1</w:t>
      </w:r>
      <w:r>
        <w:rPr>
          <w:rFonts w:ascii="仿宋" w:eastAsia="仿宋" w:hAnsi="仿宋" w:cs="方正仿宋_GB2312" w:hint="eastAsia"/>
          <w:sz w:val="32"/>
          <w:szCs w:val="32"/>
        </w:rPr>
        <w:t>）参赛申报人须为团队负责人，团队负责人及成员须均为普通高等学校全日制在校本科生</w:t>
      </w:r>
      <w:r>
        <w:rPr>
          <w:rFonts w:ascii="仿宋" w:eastAsia="仿宋" w:hAnsi="仿宋" w:cs="方正仿宋_GB2312" w:hint="eastAsia"/>
          <w:sz w:val="32"/>
          <w:szCs w:val="32"/>
          <w:lang w:eastAsia="zh-Hans"/>
        </w:rPr>
        <w:t>或</w:t>
      </w:r>
      <w:r>
        <w:rPr>
          <w:rFonts w:ascii="仿宋" w:eastAsia="仿宋" w:hAnsi="仿宋" w:cs="方正仿宋_GB2312" w:hint="eastAsia"/>
          <w:sz w:val="32"/>
          <w:szCs w:val="32"/>
        </w:rPr>
        <w:t>专科生。</w:t>
      </w:r>
    </w:p>
    <w:p w:rsidR="00514417" w:rsidRDefault="008C7911">
      <w:pPr>
        <w:spacing w:line="360" w:lineRule="auto"/>
        <w:ind w:firstLine="640"/>
        <w:rPr>
          <w:rFonts w:ascii="仿宋" w:eastAsia="仿宋" w:hAnsi="仿宋" w:cs="方正仿宋_GB2312"/>
          <w:sz w:val="32"/>
          <w:szCs w:val="32"/>
        </w:rPr>
      </w:pPr>
      <w:r>
        <w:rPr>
          <w:rFonts w:ascii="仿宋" w:eastAsia="仿宋" w:hAnsi="仿宋" w:cs="方正仿宋_GB2312" w:hint="eastAsia"/>
          <w:sz w:val="32"/>
          <w:szCs w:val="32"/>
        </w:rPr>
        <w:t>（</w:t>
      </w:r>
      <w:r>
        <w:rPr>
          <w:rFonts w:ascii="仿宋" w:eastAsia="仿宋" w:hAnsi="仿宋" w:cs="方正仿宋_GB2312" w:hint="eastAsia"/>
          <w:sz w:val="32"/>
          <w:szCs w:val="32"/>
        </w:rPr>
        <w:t>2</w:t>
      </w:r>
      <w:r>
        <w:rPr>
          <w:rFonts w:ascii="仿宋" w:eastAsia="仿宋" w:hAnsi="仿宋" w:cs="方正仿宋_GB2312" w:hint="eastAsia"/>
          <w:sz w:val="32"/>
          <w:szCs w:val="32"/>
        </w:rPr>
        <w:t>）学校科技成果转化项目不能参加本组比赛（科技成果的完成人、所有人中参赛申报人排名第一的除外）。</w:t>
      </w:r>
    </w:p>
    <w:p w:rsidR="00514417" w:rsidRDefault="008C7911">
      <w:pPr>
        <w:spacing w:line="360" w:lineRule="auto"/>
        <w:ind w:firstLine="640"/>
        <w:rPr>
          <w:rFonts w:ascii="仿宋" w:eastAsia="仿宋" w:hAnsi="仿宋" w:cs="方正仿宋_GB2312"/>
          <w:b/>
          <w:bCs/>
          <w:sz w:val="32"/>
          <w:szCs w:val="32"/>
        </w:rPr>
      </w:pPr>
      <w:r>
        <w:rPr>
          <w:rFonts w:ascii="仿宋" w:eastAsia="仿宋" w:hAnsi="仿宋" w:cs="方正仿宋_GB2312" w:hint="eastAsia"/>
          <w:b/>
          <w:bCs/>
          <w:sz w:val="32"/>
          <w:szCs w:val="32"/>
        </w:rPr>
        <w:t>2.</w:t>
      </w:r>
      <w:r>
        <w:rPr>
          <w:rFonts w:ascii="仿宋" w:eastAsia="仿宋" w:hAnsi="仿宋" w:cs="方正仿宋_GB2312" w:hint="eastAsia"/>
          <w:b/>
          <w:bCs/>
          <w:sz w:val="32"/>
          <w:szCs w:val="32"/>
        </w:rPr>
        <w:t>研究生创意组</w:t>
      </w:r>
    </w:p>
    <w:p w:rsidR="00514417" w:rsidRDefault="008C7911">
      <w:pPr>
        <w:spacing w:line="360" w:lineRule="auto"/>
        <w:ind w:firstLine="640"/>
        <w:rPr>
          <w:rFonts w:ascii="仿宋" w:eastAsia="仿宋" w:hAnsi="仿宋"/>
          <w:sz w:val="32"/>
          <w:szCs w:val="32"/>
        </w:rPr>
      </w:pPr>
      <w:r>
        <w:rPr>
          <w:rFonts w:ascii="仿宋" w:eastAsia="仿宋" w:hAnsi="仿宋" w:hint="eastAsia"/>
          <w:sz w:val="32"/>
          <w:szCs w:val="32"/>
        </w:rPr>
        <w:t>参赛项目具有较好的创意和较为成型的产品原型或服务模式，在国赛通知下发之日前尚未完成工商等各类登记注册，</w:t>
      </w:r>
      <w:r>
        <w:rPr>
          <w:rFonts w:ascii="仿宋" w:eastAsia="仿宋" w:hAnsi="仿宋"/>
          <w:sz w:val="32"/>
          <w:szCs w:val="32"/>
        </w:rPr>
        <w:t>并符合以下条件：</w:t>
      </w:r>
    </w:p>
    <w:p w:rsidR="00514417" w:rsidRDefault="008C7911">
      <w:pPr>
        <w:pStyle w:val="a7"/>
        <w:shd w:val="clear" w:color="auto" w:fill="FFFFFF"/>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sz w:val="32"/>
          <w:szCs w:val="32"/>
        </w:rPr>
        <w:t>参赛申报人须为团队负责人</w:t>
      </w:r>
      <w:r>
        <w:rPr>
          <w:rFonts w:ascii="仿宋" w:eastAsia="仿宋" w:hAnsi="仿宋" w:hint="eastAsia"/>
          <w:sz w:val="32"/>
          <w:szCs w:val="32"/>
          <w:lang w:eastAsia="zh-Hans"/>
        </w:rPr>
        <w:t>，团队负责人</w:t>
      </w:r>
      <w:r>
        <w:rPr>
          <w:rFonts w:ascii="仿宋" w:eastAsia="仿宋" w:hAnsi="仿宋" w:hint="eastAsia"/>
          <w:sz w:val="32"/>
          <w:szCs w:val="32"/>
        </w:rPr>
        <w:t>和团队成员须为普通高等学校全日制在</w:t>
      </w:r>
      <w:r>
        <w:rPr>
          <w:rFonts w:ascii="仿宋" w:eastAsia="仿宋" w:hAnsi="仿宋" w:hint="eastAsia"/>
          <w:sz w:val="32"/>
          <w:szCs w:val="32"/>
          <w:lang w:eastAsia="zh-Hans"/>
        </w:rPr>
        <w:t>校</w:t>
      </w:r>
      <w:r>
        <w:rPr>
          <w:rFonts w:ascii="仿宋" w:eastAsia="仿宋" w:hAnsi="仿宋" w:hint="eastAsia"/>
          <w:sz w:val="32"/>
          <w:szCs w:val="32"/>
        </w:rPr>
        <w:t>研究生或本专科生。</w:t>
      </w:r>
    </w:p>
    <w:p w:rsidR="00514417" w:rsidRDefault="008C7911">
      <w:pPr>
        <w:pStyle w:val="a7"/>
        <w:shd w:val="clear" w:color="auto" w:fill="FFFFFF"/>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sz w:val="32"/>
          <w:szCs w:val="32"/>
        </w:rPr>
        <w:t>学校科技成果转化项目</w:t>
      </w:r>
      <w:r>
        <w:rPr>
          <w:rFonts w:ascii="仿宋" w:eastAsia="仿宋" w:hAnsi="仿宋" w:hint="eastAsia"/>
          <w:sz w:val="32"/>
          <w:szCs w:val="32"/>
        </w:rPr>
        <w:t>不能参加本组比赛（科技成果的完成人、所有人中参赛申报人排名第一的除外）。</w:t>
      </w:r>
    </w:p>
    <w:p w:rsidR="00514417" w:rsidRDefault="008C7911">
      <w:pPr>
        <w:spacing w:line="360" w:lineRule="auto"/>
        <w:ind w:firstLine="640"/>
        <w:rPr>
          <w:rFonts w:ascii="仿宋" w:eastAsia="仿宋" w:hAnsi="仿宋" w:cs="方正仿宋_GB2312"/>
          <w:b/>
          <w:bCs/>
          <w:sz w:val="32"/>
          <w:szCs w:val="32"/>
        </w:rPr>
      </w:pPr>
      <w:r>
        <w:rPr>
          <w:rFonts w:ascii="仿宋" w:eastAsia="仿宋" w:hAnsi="仿宋" w:cs="方正仿宋_GB2312" w:hint="eastAsia"/>
          <w:b/>
          <w:bCs/>
          <w:sz w:val="32"/>
          <w:szCs w:val="32"/>
        </w:rPr>
        <w:lastRenderedPageBreak/>
        <w:t>3.</w:t>
      </w:r>
      <w:r>
        <w:rPr>
          <w:rFonts w:ascii="仿宋" w:eastAsia="仿宋" w:hAnsi="仿宋" w:cs="方正仿宋_GB2312" w:hint="eastAsia"/>
          <w:b/>
          <w:bCs/>
          <w:sz w:val="32"/>
          <w:szCs w:val="32"/>
        </w:rPr>
        <w:t>初创组</w:t>
      </w:r>
    </w:p>
    <w:p w:rsidR="00514417" w:rsidRDefault="008C7911">
      <w:pPr>
        <w:spacing w:line="360" w:lineRule="auto"/>
        <w:ind w:firstLine="640"/>
        <w:rPr>
          <w:rFonts w:ascii="仿宋" w:eastAsia="仿宋" w:hAnsi="仿宋"/>
          <w:sz w:val="32"/>
          <w:szCs w:val="32"/>
        </w:rPr>
      </w:pPr>
      <w:r>
        <w:rPr>
          <w:rFonts w:ascii="仿宋" w:eastAsia="仿宋" w:hAnsi="仿宋" w:hint="eastAsia"/>
          <w:sz w:val="32"/>
          <w:szCs w:val="32"/>
        </w:rPr>
        <w:t>参赛项目工商等各类登记注册未满</w:t>
      </w:r>
      <w:r>
        <w:rPr>
          <w:rFonts w:ascii="仿宋" w:eastAsia="仿宋" w:hAnsi="仿宋"/>
          <w:sz w:val="32"/>
          <w:szCs w:val="32"/>
        </w:rPr>
        <w:t>3</w:t>
      </w:r>
      <w:r>
        <w:rPr>
          <w:rFonts w:ascii="仿宋" w:eastAsia="仿宋" w:hAnsi="仿宋"/>
          <w:sz w:val="32"/>
          <w:szCs w:val="32"/>
        </w:rPr>
        <w:t>年（</w:t>
      </w:r>
      <w:r>
        <w:rPr>
          <w:rFonts w:ascii="仿宋" w:eastAsia="仿宋" w:hAnsi="仿宋"/>
          <w:sz w:val="32"/>
          <w:szCs w:val="32"/>
        </w:rPr>
        <w:t>2018</w:t>
      </w:r>
      <w:r>
        <w:rPr>
          <w:rFonts w:ascii="仿宋" w:eastAsia="仿宋" w:hAnsi="仿宋"/>
          <w:sz w:val="32"/>
          <w:szCs w:val="32"/>
        </w:rPr>
        <w:t>年</w:t>
      </w:r>
      <w:r>
        <w:rPr>
          <w:rFonts w:ascii="仿宋" w:eastAsia="仿宋" w:hAnsi="仿宋"/>
          <w:sz w:val="32"/>
          <w:szCs w:val="32"/>
        </w:rPr>
        <w:t>3</w:t>
      </w:r>
      <w:r>
        <w:rPr>
          <w:rFonts w:ascii="仿宋" w:eastAsia="仿宋" w:hAnsi="仿宋"/>
          <w:sz w:val="32"/>
          <w:szCs w:val="32"/>
        </w:rPr>
        <w:t>月</w:t>
      </w:r>
      <w:r>
        <w:rPr>
          <w:rFonts w:ascii="仿宋" w:eastAsia="仿宋" w:hAnsi="仿宋"/>
          <w:sz w:val="32"/>
          <w:szCs w:val="32"/>
        </w:rPr>
        <w:t>1</w:t>
      </w:r>
      <w:r>
        <w:rPr>
          <w:rFonts w:ascii="仿宋" w:eastAsia="仿宋" w:hAnsi="仿宋" w:hint="eastAsia"/>
          <w:sz w:val="32"/>
          <w:szCs w:val="32"/>
        </w:rPr>
        <w:t>日</w:t>
      </w:r>
      <w:r>
        <w:rPr>
          <w:rFonts w:ascii="仿宋" w:eastAsia="仿宋" w:hAnsi="仿宋"/>
          <w:sz w:val="32"/>
          <w:szCs w:val="32"/>
        </w:rPr>
        <w:t>后注册），且</w:t>
      </w:r>
      <w:r>
        <w:rPr>
          <w:rFonts w:ascii="仿宋" w:eastAsia="仿宋" w:hAnsi="仿宋" w:hint="eastAsia"/>
          <w:sz w:val="32"/>
          <w:szCs w:val="32"/>
        </w:rPr>
        <w:t>获机构或个人股权投资不超过</w:t>
      </w:r>
      <w:r>
        <w:rPr>
          <w:rFonts w:ascii="仿宋" w:eastAsia="仿宋" w:hAnsi="仿宋"/>
          <w:sz w:val="32"/>
          <w:szCs w:val="32"/>
        </w:rPr>
        <w:t>1</w:t>
      </w:r>
      <w:r>
        <w:rPr>
          <w:rFonts w:ascii="仿宋" w:eastAsia="仿宋" w:hAnsi="仿宋"/>
          <w:sz w:val="32"/>
          <w:szCs w:val="32"/>
        </w:rPr>
        <w:t>轮次，并符合以下条件：</w:t>
      </w:r>
    </w:p>
    <w:p w:rsidR="00514417" w:rsidRDefault="008C7911">
      <w:pPr>
        <w:pStyle w:val="a7"/>
        <w:shd w:val="clear" w:color="auto" w:fill="FFFFFF"/>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）参赛申报人须为初创企业法定代表人，须为普通高等学校全日制在校生（</w:t>
      </w:r>
      <w:r>
        <w:rPr>
          <w:rFonts w:ascii="仿宋" w:eastAsia="仿宋" w:hAnsi="仿宋" w:hint="eastAsia"/>
          <w:sz w:val="32"/>
          <w:szCs w:val="32"/>
          <w:lang w:eastAsia="zh-Hans"/>
        </w:rPr>
        <w:t>包括</w:t>
      </w:r>
      <w:r>
        <w:rPr>
          <w:rFonts w:ascii="仿宋" w:eastAsia="仿宋" w:hAnsi="仿宋" w:hint="eastAsia"/>
          <w:sz w:val="32"/>
          <w:szCs w:val="32"/>
        </w:rPr>
        <w:t>本专科生、研究生</w:t>
      </w:r>
      <w:r>
        <w:rPr>
          <w:rFonts w:ascii="仿宋" w:eastAsia="仿宋" w:hAnsi="仿宋" w:hint="eastAsia"/>
          <w:sz w:val="32"/>
          <w:szCs w:val="32"/>
          <w:lang w:eastAsia="zh-Hans"/>
        </w:rPr>
        <w:t>，</w:t>
      </w:r>
      <w:r>
        <w:rPr>
          <w:rFonts w:ascii="仿宋" w:eastAsia="仿宋" w:hAnsi="仿宋" w:hint="eastAsia"/>
          <w:sz w:val="32"/>
          <w:szCs w:val="32"/>
        </w:rPr>
        <w:t>不含在职</w:t>
      </w:r>
      <w:r>
        <w:rPr>
          <w:rFonts w:ascii="仿宋" w:eastAsia="仿宋" w:hAnsi="仿宋" w:hint="eastAsia"/>
          <w:sz w:val="32"/>
          <w:szCs w:val="32"/>
          <w:lang w:eastAsia="zh-Hans"/>
        </w:rPr>
        <w:t>教育</w:t>
      </w:r>
      <w:r>
        <w:rPr>
          <w:rFonts w:ascii="仿宋" w:eastAsia="仿宋" w:hAnsi="仿宋" w:hint="eastAsia"/>
          <w:sz w:val="32"/>
          <w:szCs w:val="32"/>
        </w:rPr>
        <w:t>），或毕业</w:t>
      </w:r>
      <w:r>
        <w:rPr>
          <w:rFonts w:ascii="仿宋" w:eastAsia="仿宋" w:hAnsi="仿宋"/>
          <w:sz w:val="32"/>
          <w:szCs w:val="32"/>
        </w:rPr>
        <w:t>5</w:t>
      </w:r>
      <w:r>
        <w:rPr>
          <w:rFonts w:ascii="仿宋" w:eastAsia="仿宋" w:hAnsi="仿宋"/>
          <w:sz w:val="32"/>
          <w:szCs w:val="32"/>
        </w:rPr>
        <w:t>年以内的</w:t>
      </w:r>
      <w:r>
        <w:rPr>
          <w:rFonts w:ascii="仿宋" w:eastAsia="仿宋" w:hAnsi="仿宋" w:hint="eastAsia"/>
          <w:sz w:val="32"/>
          <w:szCs w:val="32"/>
          <w:lang w:eastAsia="zh-Hans"/>
        </w:rPr>
        <w:t>学</w:t>
      </w:r>
      <w:r>
        <w:rPr>
          <w:rFonts w:ascii="仿宋" w:eastAsia="仿宋" w:hAnsi="仿宋"/>
          <w:sz w:val="32"/>
          <w:szCs w:val="32"/>
        </w:rPr>
        <w:t>生（</w:t>
      </w:r>
      <w:r>
        <w:rPr>
          <w:rFonts w:ascii="仿宋" w:eastAsia="仿宋" w:hAnsi="仿宋" w:hint="eastAsia"/>
          <w:sz w:val="32"/>
          <w:szCs w:val="32"/>
        </w:rPr>
        <w:t>即</w:t>
      </w:r>
      <w:r>
        <w:rPr>
          <w:rFonts w:ascii="仿宋" w:eastAsia="仿宋" w:hAnsi="仿宋"/>
          <w:sz w:val="32"/>
          <w:szCs w:val="32"/>
        </w:rPr>
        <w:t>2016</w:t>
      </w:r>
      <w:r>
        <w:rPr>
          <w:rFonts w:ascii="仿宋" w:eastAsia="仿宋" w:hAnsi="仿宋"/>
          <w:sz w:val="32"/>
          <w:szCs w:val="32"/>
        </w:rPr>
        <w:t>年之后</w:t>
      </w:r>
      <w:r>
        <w:rPr>
          <w:rFonts w:ascii="仿宋" w:eastAsia="仿宋" w:hAnsi="仿宋" w:hint="eastAsia"/>
          <w:sz w:val="32"/>
          <w:szCs w:val="32"/>
          <w:lang w:eastAsia="zh-Hans"/>
        </w:rPr>
        <w:t>的</w:t>
      </w:r>
      <w:r>
        <w:rPr>
          <w:rFonts w:ascii="仿宋" w:eastAsia="仿宋" w:hAnsi="仿宋"/>
          <w:sz w:val="32"/>
          <w:szCs w:val="32"/>
        </w:rPr>
        <w:t>毕业</w:t>
      </w:r>
      <w:r>
        <w:rPr>
          <w:rFonts w:ascii="仿宋" w:eastAsia="仿宋" w:hAnsi="仿宋" w:hint="eastAsia"/>
          <w:sz w:val="32"/>
          <w:szCs w:val="32"/>
          <w:lang w:eastAsia="zh-Hans"/>
        </w:rPr>
        <w:t>生</w:t>
      </w:r>
      <w:r>
        <w:rPr>
          <w:rFonts w:ascii="仿宋" w:eastAsia="仿宋" w:hAnsi="仿宋"/>
          <w:sz w:val="32"/>
          <w:szCs w:val="32"/>
        </w:rPr>
        <w:t>，不含在职</w:t>
      </w:r>
      <w:r>
        <w:rPr>
          <w:rFonts w:ascii="仿宋" w:eastAsia="仿宋" w:hAnsi="仿宋" w:hint="eastAsia"/>
          <w:sz w:val="32"/>
          <w:szCs w:val="32"/>
          <w:lang w:eastAsia="zh-Hans"/>
        </w:rPr>
        <w:t>教育</w:t>
      </w:r>
      <w:r>
        <w:rPr>
          <w:rFonts w:ascii="仿宋" w:eastAsia="仿宋" w:hAnsi="仿宋"/>
          <w:sz w:val="32"/>
          <w:szCs w:val="32"/>
        </w:rPr>
        <w:t>）。企业法</w:t>
      </w:r>
      <w:r>
        <w:rPr>
          <w:rFonts w:ascii="仿宋" w:eastAsia="仿宋" w:hAnsi="仿宋" w:hint="eastAsia"/>
          <w:sz w:val="32"/>
          <w:szCs w:val="32"/>
        </w:rPr>
        <w:t>定</w:t>
      </w:r>
      <w:r>
        <w:rPr>
          <w:rFonts w:ascii="仿宋" w:eastAsia="仿宋" w:hAnsi="仿宋"/>
          <w:sz w:val="32"/>
          <w:szCs w:val="32"/>
        </w:rPr>
        <w:t>代表</w:t>
      </w:r>
      <w:r>
        <w:rPr>
          <w:rFonts w:ascii="仿宋" w:eastAsia="仿宋" w:hAnsi="仿宋" w:hint="eastAsia"/>
          <w:sz w:val="32"/>
          <w:szCs w:val="32"/>
        </w:rPr>
        <w:t>人</w:t>
      </w:r>
      <w:r>
        <w:rPr>
          <w:rFonts w:ascii="仿宋" w:eastAsia="仿宋" w:hAnsi="仿宋"/>
          <w:sz w:val="32"/>
          <w:szCs w:val="32"/>
        </w:rPr>
        <w:t>在</w:t>
      </w:r>
      <w:r>
        <w:rPr>
          <w:rFonts w:ascii="仿宋" w:eastAsia="仿宋" w:hAnsi="仿宋" w:hint="eastAsia"/>
          <w:sz w:val="32"/>
          <w:szCs w:val="32"/>
        </w:rPr>
        <w:t>国</w:t>
      </w:r>
      <w:r>
        <w:rPr>
          <w:rFonts w:ascii="仿宋" w:eastAsia="仿宋" w:hAnsi="仿宋"/>
          <w:sz w:val="32"/>
          <w:szCs w:val="32"/>
        </w:rPr>
        <w:t>赛通知发布之日后进行变更的不予认可。</w:t>
      </w:r>
    </w:p>
    <w:p w:rsidR="00514417" w:rsidRDefault="008C7911">
      <w:pPr>
        <w:pStyle w:val="a7"/>
        <w:shd w:val="clear" w:color="auto" w:fill="FFFFFF"/>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）初创组项目的股权结构中，参赛企业法定代表人的股权不得少于</w:t>
      </w:r>
      <w:r>
        <w:rPr>
          <w:rFonts w:ascii="仿宋" w:eastAsia="仿宋" w:hAnsi="仿宋"/>
          <w:sz w:val="32"/>
          <w:szCs w:val="32"/>
        </w:rPr>
        <w:t>10%</w:t>
      </w:r>
      <w:r>
        <w:rPr>
          <w:rFonts w:ascii="仿宋" w:eastAsia="仿宋" w:hAnsi="仿宋"/>
          <w:sz w:val="32"/>
          <w:szCs w:val="32"/>
        </w:rPr>
        <w:t>，参赛成员股权合计不得少于</w:t>
      </w:r>
      <w:r>
        <w:rPr>
          <w:rFonts w:ascii="仿宋" w:eastAsia="仿宋" w:hAnsi="仿宋"/>
          <w:sz w:val="32"/>
          <w:szCs w:val="32"/>
        </w:rPr>
        <w:t>1/3</w:t>
      </w:r>
      <w:r>
        <w:rPr>
          <w:rFonts w:ascii="仿宋" w:eastAsia="仿宋" w:hAnsi="仿宋"/>
          <w:sz w:val="32"/>
          <w:szCs w:val="32"/>
        </w:rPr>
        <w:t>。</w:t>
      </w:r>
    </w:p>
    <w:p w:rsidR="00514417" w:rsidRDefault="008C7911">
      <w:pPr>
        <w:pStyle w:val="a7"/>
        <w:shd w:val="clear" w:color="auto" w:fill="FFFFFF"/>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）学校科技成果转化项目（不含基于国家级重大、重点科研项目的科研成果转化项目）可以参加初创组，允许将拥有科研成果的教师的股权与学生所持股权合并计算，合并计算的股权不得少于</w:t>
      </w:r>
      <w:r>
        <w:rPr>
          <w:rFonts w:ascii="仿宋" w:eastAsia="仿宋" w:hAnsi="仿宋"/>
          <w:sz w:val="32"/>
          <w:szCs w:val="32"/>
        </w:rPr>
        <w:t>51%</w:t>
      </w:r>
      <w:r>
        <w:rPr>
          <w:rFonts w:ascii="仿宋" w:eastAsia="仿宋" w:hAnsi="仿宋"/>
          <w:sz w:val="32"/>
          <w:szCs w:val="32"/>
        </w:rPr>
        <w:t>（学生团队所持股权比例不得低于</w:t>
      </w:r>
      <w:r>
        <w:rPr>
          <w:rFonts w:ascii="仿宋" w:eastAsia="仿宋" w:hAnsi="仿宋"/>
          <w:sz w:val="32"/>
          <w:szCs w:val="32"/>
        </w:rPr>
        <w:t>26%</w:t>
      </w:r>
      <w:r>
        <w:rPr>
          <w:rFonts w:ascii="仿宋" w:eastAsia="仿宋" w:hAnsi="仿宋"/>
          <w:sz w:val="32"/>
          <w:szCs w:val="32"/>
        </w:rPr>
        <w:t>）。</w:t>
      </w:r>
    </w:p>
    <w:p w:rsidR="00514417" w:rsidRDefault="008C7911">
      <w:pPr>
        <w:pStyle w:val="a7"/>
        <w:shd w:val="clear" w:color="auto" w:fill="FFFFFF"/>
        <w:snapToGrid w:val="0"/>
        <w:spacing w:line="360" w:lineRule="auto"/>
        <w:ind w:firstLineChars="200" w:firstLine="643"/>
        <w:rPr>
          <w:rFonts w:ascii="仿宋" w:eastAsia="仿宋" w:hAnsi="仿宋" w:cs="方正仿宋_GB2312"/>
          <w:b/>
          <w:bCs/>
          <w:sz w:val="32"/>
          <w:szCs w:val="32"/>
        </w:rPr>
      </w:pPr>
      <w:r>
        <w:rPr>
          <w:rFonts w:ascii="仿宋" w:eastAsia="仿宋" w:hAnsi="仿宋" w:cs="方正仿宋_GB2312" w:hint="eastAsia"/>
          <w:b/>
          <w:bCs/>
          <w:sz w:val="32"/>
          <w:szCs w:val="32"/>
        </w:rPr>
        <w:t>4.</w:t>
      </w:r>
      <w:r>
        <w:rPr>
          <w:rFonts w:ascii="仿宋" w:eastAsia="仿宋" w:hAnsi="仿宋" w:cs="方正仿宋_GB2312" w:hint="eastAsia"/>
          <w:b/>
          <w:bCs/>
          <w:sz w:val="32"/>
          <w:szCs w:val="32"/>
        </w:rPr>
        <w:t>成长组</w:t>
      </w:r>
    </w:p>
    <w:p w:rsidR="00514417" w:rsidRDefault="008C7911">
      <w:pPr>
        <w:pStyle w:val="a7"/>
        <w:shd w:val="clear" w:color="auto" w:fill="FFFFFF"/>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参赛项目工商等各类登记注册</w:t>
      </w:r>
      <w:r>
        <w:rPr>
          <w:rFonts w:ascii="仿宋" w:eastAsia="仿宋" w:hAnsi="仿宋"/>
          <w:sz w:val="32"/>
          <w:szCs w:val="32"/>
        </w:rPr>
        <w:t>3</w:t>
      </w:r>
      <w:r>
        <w:rPr>
          <w:rFonts w:ascii="仿宋" w:eastAsia="仿宋" w:hAnsi="仿宋"/>
          <w:sz w:val="32"/>
          <w:szCs w:val="32"/>
        </w:rPr>
        <w:t>年以上（</w:t>
      </w:r>
      <w:r>
        <w:rPr>
          <w:rFonts w:ascii="仿宋" w:eastAsia="仿宋" w:hAnsi="仿宋"/>
          <w:sz w:val="32"/>
          <w:szCs w:val="32"/>
        </w:rPr>
        <w:t>2018</w:t>
      </w:r>
      <w:r>
        <w:rPr>
          <w:rFonts w:ascii="仿宋" w:eastAsia="仿宋" w:hAnsi="仿宋"/>
          <w:sz w:val="32"/>
          <w:szCs w:val="32"/>
        </w:rPr>
        <w:t>年</w:t>
      </w:r>
      <w:r>
        <w:rPr>
          <w:rFonts w:ascii="仿宋" w:eastAsia="仿宋" w:hAnsi="仿宋"/>
          <w:sz w:val="32"/>
          <w:szCs w:val="32"/>
        </w:rPr>
        <w:t>3</w:t>
      </w:r>
      <w:r>
        <w:rPr>
          <w:rFonts w:ascii="仿宋" w:eastAsia="仿宋" w:hAnsi="仿宋"/>
          <w:sz w:val="32"/>
          <w:szCs w:val="32"/>
        </w:rPr>
        <w:t>月</w:t>
      </w:r>
      <w:r>
        <w:rPr>
          <w:rFonts w:ascii="仿宋" w:eastAsia="仿宋" w:hAnsi="仿宋"/>
          <w:sz w:val="32"/>
          <w:szCs w:val="32"/>
        </w:rPr>
        <w:t>1</w:t>
      </w:r>
      <w:r>
        <w:rPr>
          <w:rFonts w:ascii="仿宋" w:eastAsia="仿宋" w:hAnsi="仿宋"/>
          <w:sz w:val="32"/>
          <w:szCs w:val="32"/>
        </w:rPr>
        <w:t>日前注</w:t>
      </w:r>
      <w:r>
        <w:rPr>
          <w:rFonts w:ascii="仿宋" w:eastAsia="仿宋" w:hAnsi="仿宋" w:hint="eastAsia"/>
          <w:sz w:val="32"/>
          <w:szCs w:val="32"/>
        </w:rPr>
        <w:t>册）；或工商等各类登记注册未满</w:t>
      </w:r>
      <w:r>
        <w:rPr>
          <w:rFonts w:ascii="仿宋" w:eastAsia="仿宋" w:hAnsi="仿宋"/>
          <w:sz w:val="32"/>
          <w:szCs w:val="32"/>
        </w:rPr>
        <w:t>3</w:t>
      </w:r>
      <w:r>
        <w:rPr>
          <w:rFonts w:ascii="仿宋" w:eastAsia="仿宋" w:hAnsi="仿宋"/>
          <w:sz w:val="32"/>
          <w:szCs w:val="32"/>
        </w:rPr>
        <w:t>年（</w:t>
      </w:r>
      <w:r>
        <w:rPr>
          <w:rFonts w:ascii="仿宋" w:eastAsia="仿宋" w:hAnsi="仿宋"/>
          <w:sz w:val="32"/>
          <w:szCs w:val="32"/>
        </w:rPr>
        <w:t>2018</w:t>
      </w:r>
      <w:r>
        <w:rPr>
          <w:rFonts w:ascii="仿宋" w:eastAsia="仿宋" w:hAnsi="仿宋"/>
          <w:sz w:val="32"/>
          <w:szCs w:val="32"/>
        </w:rPr>
        <w:t>年</w:t>
      </w:r>
      <w:r>
        <w:rPr>
          <w:rFonts w:ascii="仿宋" w:eastAsia="仿宋" w:hAnsi="仿宋"/>
          <w:sz w:val="32"/>
          <w:szCs w:val="32"/>
        </w:rPr>
        <w:t>3</w:t>
      </w:r>
      <w:r>
        <w:rPr>
          <w:rFonts w:ascii="仿宋" w:eastAsia="仿宋" w:hAnsi="仿宋"/>
          <w:sz w:val="32"/>
          <w:szCs w:val="32"/>
        </w:rPr>
        <w:t>月</w:t>
      </w:r>
      <w:r>
        <w:rPr>
          <w:rFonts w:ascii="仿宋" w:eastAsia="仿宋" w:hAnsi="仿宋"/>
          <w:sz w:val="32"/>
          <w:szCs w:val="32"/>
        </w:rPr>
        <w:t>1</w:t>
      </w:r>
      <w:r>
        <w:rPr>
          <w:rFonts w:ascii="仿宋" w:eastAsia="仿宋" w:hAnsi="仿宋"/>
          <w:sz w:val="32"/>
          <w:szCs w:val="32"/>
        </w:rPr>
        <w:t>日后注册），</w:t>
      </w:r>
      <w:r>
        <w:rPr>
          <w:rFonts w:ascii="仿宋" w:eastAsia="仿宋" w:hAnsi="仿宋" w:hint="eastAsia"/>
          <w:sz w:val="32"/>
          <w:szCs w:val="32"/>
        </w:rPr>
        <w:t>且获机构或个人股</w:t>
      </w:r>
      <w:r>
        <w:rPr>
          <w:rFonts w:ascii="仿宋" w:eastAsia="仿宋" w:hAnsi="仿宋" w:hint="eastAsia"/>
          <w:sz w:val="32"/>
          <w:szCs w:val="32"/>
        </w:rPr>
        <w:t>权投资</w:t>
      </w:r>
      <w:r>
        <w:rPr>
          <w:rFonts w:ascii="仿宋" w:eastAsia="仿宋" w:hAnsi="仿宋"/>
          <w:sz w:val="32"/>
          <w:szCs w:val="32"/>
        </w:rPr>
        <w:t>2</w:t>
      </w:r>
      <w:r>
        <w:rPr>
          <w:rFonts w:ascii="仿宋" w:eastAsia="仿宋" w:hAnsi="仿宋"/>
          <w:sz w:val="32"/>
          <w:szCs w:val="32"/>
        </w:rPr>
        <w:t>轮次以上（含</w:t>
      </w:r>
      <w:r>
        <w:rPr>
          <w:rFonts w:ascii="仿宋" w:eastAsia="仿宋" w:hAnsi="仿宋"/>
          <w:sz w:val="32"/>
          <w:szCs w:val="32"/>
        </w:rPr>
        <w:t>2</w:t>
      </w:r>
      <w:r>
        <w:rPr>
          <w:rFonts w:ascii="仿宋" w:eastAsia="仿宋" w:hAnsi="仿宋"/>
          <w:sz w:val="32"/>
          <w:szCs w:val="32"/>
        </w:rPr>
        <w:t>轮次），并符合以下条件：</w:t>
      </w:r>
    </w:p>
    <w:p w:rsidR="00514417" w:rsidRDefault="008C7911">
      <w:pPr>
        <w:pStyle w:val="a7"/>
        <w:shd w:val="clear" w:color="auto" w:fill="FFFFFF"/>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）参赛申报人须为企业</w:t>
      </w:r>
      <w:bookmarkStart w:id="3" w:name="_Hlk67043932"/>
      <w:r>
        <w:rPr>
          <w:rFonts w:ascii="仿宋" w:eastAsia="仿宋" w:hAnsi="仿宋" w:hint="eastAsia"/>
          <w:sz w:val="32"/>
          <w:szCs w:val="32"/>
        </w:rPr>
        <w:t>法定代表人</w:t>
      </w:r>
      <w:bookmarkEnd w:id="3"/>
      <w:r>
        <w:rPr>
          <w:rFonts w:ascii="仿宋" w:eastAsia="仿宋" w:hAnsi="仿宋" w:hint="eastAsia"/>
          <w:sz w:val="32"/>
          <w:szCs w:val="32"/>
        </w:rPr>
        <w:t>，须为普通高等</w:t>
      </w:r>
      <w:r>
        <w:rPr>
          <w:rFonts w:ascii="仿宋" w:eastAsia="仿宋" w:hAnsi="仿宋" w:hint="eastAsia"/>
          <w:sz w:val="32"/>
          <w:szCs w:val="32"/>
        </w:rPr>
        <w:lastRenderedPageBreak/>
        <w:t>学校全日制在校生（包括本专科生、研究生，不含在职教育），或毕业</w:t>
      </w:r>
      <w:r>
        <w:rPr>
          <w:rFonts w:ascii="仿宋" w:eastAsia="仿宋" w:hAnsi="仿宋"/>
          <w:sz w:val="32"/>
          <w:szCs w:val="32"/>
        </w:rPr>
        <w:t>5</w:t>
      </w:r>
      <w:r>
        <w:rPr>
          <w:rFonts w:ascii="仿宋" w:eastAsia="仿宋" w:hAnsi="仿宋"/>
          <w:sz w:val="32"/>
          <w:szCs w:val="32"/>
        </w:rPr>
        <w:t>年以内的</w:t>
      </w:r>
      <w:r>
        <w:rPr>
          <w:rFonts w:ascii="仿宋" w:eastAsia="仿宋" w:hAnsi="仿宋" w:hint="eastAsia"/>
          <w:sz w:val="32"/>
          <w:szCs w:val="32"/>
        </w:rPr>
        <w:t>学</w:t>
      </w:r>
      <w:r>
        <w:rPr>
          <w:rFonts w:ascii="仿宋" w:eastAsia="仿宋" w:hAnsi="仿宋"/>
          <w:sz w:val="32"/>
          <w:szCs w:val="32"/>
        </w:rPr>
        <w:t>生（</w:t>
      </w:r>
      <w:r>
        <w:rPr>
          <w:rFonts w:ascii="仿宋" w:eastAsia="仿宋" w:hAnsi="仿宋" w:hint="eastAsia"/>
          <w:sz w:val="32"/>
          <w:szCs w:val="32"/>
        </w:rPr>
        <w:t>即</w:t>
      </w:r>
      <w:r>
        <w:rPr>
          <w:rFonts w:ascii="仿宋" w:eastAsia="仿宋" w:hAnsi="仿宋"/>
          <w:sz w:val="32"/>
          <w:szCs w:val="32"/>
        </w:rPr>
        <w:t>2016</w:t>
      </w:r>
      <w:r>
        <w:rPr>
          <w:rFonts w:ascii="仿宋" w:eastAsia="仿宋" w:hAnsi="仿宋"/>
          <w:sz w:val="32"/>
          <w:szCs w:val="32"/>
        </w:rPr>
        <w:t>年之后</w:t>
      </w:r>
      <w:r>
        <w:rPr>
          <w:rFonts w:ascii="仿宋" w:eastAsia="仿宋" w:hAnsi="仿宋" w:hint="eastAsia"/>
          <w:sz w:val="32"/>
          <w:szCs w:val="32"/>
        </w:rPr>
        <w:t>的</w:t>
      </w:r>
      <w:r>
        <w:rPr>
          <w:rFonts w:ascii="仿宋" w:eastAsia="仿宋" w:hAnsi="仿宋"/>
          <w:sz w:val="32"/>
          <w:szCs w:val="32"/>
        </w:rPr>
        <w:t>毕业</w:t>
      </w:r>
      <w:r>
        <w:rPr>
          <w:rFonts w:ascii="仿宋" w:eastAsia="仿宋" w:hAnsi="仿宋" w:hint="eastAsia"/>
          <w:sz w:val="32"/>
          <w:szCs w:val="32"/>
        </w:rPr>
        <w:t>生</w:t>
      </w:r>
      <w:r>
        <w:rPr>
          <w:rFonts w:ascii="仿宋" w:eastAsia="仿宋" w:hAnsi="仿宋"/>
          <w:sz w:val="32"/>
          <w:szCs w:val="32"/>
        </w:rPr>
        <w:t>，不含在职</w:t>
      </w:r>
      <w:r>
        <w:rPr>
          <w:rFonts w:ascii="仿宋" w:eastAsia="仿宋" w:hAnsi="仿宋" w:hint="eastAsia"/>
          <w:sz w:val="32"/>
          <w:szCs w:val="32"/>
          <w:lang w:eastAsia="zh-Hans"/>
        </w:rPr>
        <w:t>教育）</w:t>
      </w:r>
      <w:r>
        <w:rPr>
          <w:rFonts w:ascii="仿宋" w:eastAsia="仿宋" w:hAnsi="仿宋"/>
          <w:sz w:val="32"/>
          <w:szCs w:val="32"/>
        </w:rPr>
        <w:t>。企业</w:t>
      </w:r>
      <w:r>
        <w:rPr>
          <w:rFonts w:ascii="仿宋" w:eastAsia="仿宋" w:hAnsi="仿宋" w:hint="eastAsia"/>
          <w:sz w:val="32"/>
          <w:szCs w:val="32"/>
        </w:rPr>
        <w:t>法定代表人</w:t>
      </w:r>
      <w:r>
        <w:rPr>
          <w:rFonts w:ascii="仿宋" w:eastAsia="仿宋" w:hAnsi="仿宋"/>
          <w:sz w:val="32"/>
          <w:szCs w:val="32"/>
        </w:rPr>
        <w:t>在</w:t>
      </w:r>
      <w:r>
        <w:rPr>
          <w:rFonts w:ascii="仿宋" w:eastAsia="仿宋" w:hAnsi="仿宋" w:hint="eastAsia"/>
          <w:sz w:val="32"/>
          <w:szCs w:val="32"/>
        </w:rPr>
        <w:t>国</w:t>
      </w:r>
      <w:r>
        <w:rPr>
          <w:rFonts w:ascii="仿宋" w:eastAsia="仿宋" w:hAnsi="仿宋"/>
          <w:sz w:val="32"/>
          <w:szCs w:val="32"/>
        </w:rPr>
        <w:t>赛通知发布之日后进行变更的不予认可。</w:t>
      </w:r>
    </w:p>
    <w:p w:rsidR="00514417" w:rsidRDefault="008C7911">
      <w:pPr>
        <w:pStyle w:val="a7"/>
        <w:shd w:val="clear" w:color="auto" w:fill="FFFFFF"/>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）成长组项目的股权结构中，参赛企业法定代表人的股权不得少于</w:t>
      </w:r>
      <w:r>
        <w:rPr>
          <w:rFonts w:ascii="仿宋" w:eastAsia="仿宋" w:hAnsi="仿宋"/>
          <w:sz w:val="32"/>
          <w:szCs w:val="32"/>
        </w:rPr>
        <w:t>10%</w:t>
      </w:r>
      <w:r>
        <w:rPr>
          <w:rFonts w:ascii="仿宋" w:eastAsia="仿宋" w:hAnsi="仿宋"/>
          <w:sz w:val="32"/>
          <w:szCs w:val="32"/>
        </w:rPr>
        <w:t>，参赛成员股权合计不得少于</w:t>
      </w:r>
      <w:r>
        <w:rPr>
          <w:rFonts w:ascii="仿宋" w:eastAsia="仿宋" w:hAnsi="仿宋"/>
          <w:sz w:val="32"/>
          <w:szCs w:val="32"/>
        </w:rPr>
        <w:t>1/3</w:t>
      </w:r>
      <w:r>
        <w:rPr>
          <w:rFonts w:ascii="仿宋" w:eastAsia="仿宋" w:hAnsi="仿宋"/>
          <w:sz w:val="32"/>
          <w:szCs w:val="32"/>
        </w:rPr>
        <w:t>。</w:t>
      </w:r>
    </w:p>
    <w:p w:rsidR="00514417" w:rsidRDefault="008C7911">
      <w:pPr>
        <w:pStyle w:val="a7"/>
        <w:shd w:val="clear" w:color="auto" w:fill="FFFFFF"/>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）学校科技成果转化项目（不含基于国家级重大、重点科研项目的科研成果转化项目）可以参加成长组，允许将拥有科研成果的教师的股权与学生所持股权合并计算，合并计算的股权不得少于</w:t>
      </w:r>
      <w:r>
        <w:rPr>
          <w:rFonts w:ascii="仿宋" w:eastAsia="仿宋" w:hAnsi="仿宋"/>
          <w:sz w:val="32"/>
          <w:szCs w:val="32"/>
        </w:rPr>
        <w:t>51%</w:t>
      </w:r>
      <w:r>
        <w:rPr>
          <w:rFonts w:ascii="仿宋" w:eastAsia="仿宋" w:hAnsi="仿宋"/>
          <w:sz w:val="32"/>
          <w:szCs w:val="32"/>
        </w:rPr>
        <w:t>（学生团队所持股权比例不得低于</w:t>
      </w:r>
      <w:r>
        <w:rPr>
          <w:rFonts w:ascii="仿宋" w:eastAsia="仿宋" w:hAnsi="仿宋"/>
          <w:sz w:val="32"/>
          <w:szCs w:val="32"/>
        </w:rPr>
        <w:t>26%</w:t>
      </w:r>
      <w:r>
        <w:rPr>
          <w:rFonts w:ascii="仿宋" w:eastAsia="仿宋" w:hAnsi="仿宋"/>
          <w:sz w:val="32"/>
          <w:szCs w:val="32"/>
        </w:rPr>
        <w:t>）。</w:t>
      </w:r>
    </w:p>
    <w:p w:rsidR="00514417" w:rsidRDefault="008C7911">
      <w:pPr>
        <w:pStyle w:val="a7"/>
        <w:shd w:val="clear" w:color="auto" w:fill="FFFFFF"/>
        <w:snapToGrid w:val="0"/>
        <w:spacing w:line="360" w:lineRule="auto"/>
        <w:ind w:firstLineChars="200" w:firstLine="643"/>
        <w:rPr>
          <w:rFonts w:ascii="仿宋" w:eastAsia="仿宋" w:hAnsi="仿宋" w:cs="方正仿宋_GB2312"/>
          <w:b/>
          <w:bCs/>
          <w:sz w:val="32"/>
          <w:szCs w:val="32"/>
        </w:rPr>
      </w:pPr>
      <w:r>
        <w:rPr>
          <w:rFonts w:ascii="仿宋" w:eastAsia="仿宋" w:hAnsi="仿宋" w:cs="方正仿宋_GB2312" w:hint="eastAsia"/>
          <w:b/>
          <w:bCs/>
          <w:sz w:val="32"/>
          <w:szCs w:val="32"/>
        </w:rPr>
        <w:t>5.</w:t>
      </w:r>
      <w:r>
        <w:rPr>
          <w:rFonts w:ascii="仿宋" w:eastAsia="仿宋" w:hAnsi="仿宋" w:cs="方正仿宋_GB2312" w:hint="eastAsia"/>
          <w:b/>
          <w:bCs/>
          <w:sz w:val="32"/>
          <w:szCs w:val="32"/>
        </w:rPr>
        <w:t>师生共创组</w:t>
      </w:r>
    </w:p>
    <w:p w:rsidR="00514417" w:rsidRDefault="008C7911">
      <w:pPr>
        <w:pStyle w:val="a7"/>
        <w:shd w:val="clear" w:color="auto" w:fill="FFFFFF"/>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基于国家级重大、重点科研项目的科研成果转化项目，或者教师与学生共同参与创业且教师所占权重比例大于学生（如已注册成立公司，教师持股比例大于学生）的项目，并符合以下条件：</w:t>
      </w:r>
    </w:p>
    <w:p w:rsidR="00514417" w:rsidRDefault="008C7911">
      <w:pPr>
        <w:pStyle w:val="a7"/>
        <w:shd w:val="clear" w:color="auto" w:fill="FFFFFF"/>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）参赛项目如已注册成立公司，公司注册年限不得超过</w:t>
      </w:r>
      <w:r>
        <w:rPr>
          <w:rFonts w:ascii="仿宋" w:eastAsia="仿宋" w:hAnsi="仿宋"/>
          <w:sz w:val="32"/>
          <w:szCs w:val="32"/>
        </w:rPr>
        <w:t>5</w:t>
      </w:r>
      <w:r>
        <w:rPr>
          <w:rFonts w:ascii="仿宋" w:eastAsia="仿宋" w:hAnsi="仿宋"/>
          <w:sz w:val="32"/>
          <w:szCs w:val="32"/>
        </w:rPr>
        <w:t>年（</w:t>
      </w:r>
      <w:r>
        <w:rPr>
          <w:rFonts w:ascii="仿宋" w:eastAsia="仿宋" w:hAnsi="仿宋"/>
          <w:sz w:val="32"/>
          <w:szCs w:val="32"/>
        </w:rPr>
        <w:t>2016</w:t>
      </w:r>
      <w:r>
        <w:rPr>
          <w:rFonts w:ascii="仿宋" w:eastAsia="仿宋" w:hAnsi="仿宋"/>
          <w:sz w:val="32"/>
          <w:szCs w:val="32"/>
        </w:rPr>
        <w:t>年</w:t>
      </w:r>
      <w:r>
        <w:rPr>
          <w:rFonts w:ascii="仿宋" w:eastAsia="仿宋" w:hAnsi="仿宋"/>
          <w:sz w:val="32"/>
          <w:szCs w:val="32"/>
        </w:rPr>
        <w:t>3</w:t>
      </w:r>
      <w:r>
        <w:rPr>
          <w:rFonts w:ascii="仿宋" w:eastAsia="仿宋" w:hAnsi="仿宋"/>
          <w:sz w:val="32"/>
          <w:szCs w:val="32"/>
        </w:rPr>
        <w:t>月</w:t>
      </w:r>
      <w:r>
        <w:rPr>
          <w:rFonts w:ascii="仿宋" w:eastAsia="仿宋" w:hAnsi="仿宋"/>
          <w:sz w:val="32"/>
          <w:szCs w:val="32"/>
        </w:rPr>
        <w:t>1</w:t>
      </w:r>
      <w:r>
        <w:rPr>
          <w:rFonts w:ascii="仿宋" w:eastAsia="仿宋" w:hAnsi="仿宋"/>
          <w:sz w:val="32"/>
          <w:szCs w:val="32"/>
        </w:rPr>
        <w:t>日后注册），师生均可为公司</w:t>
      </w:r>
      <w:r>
        <w:rPr>
          <w:rFonts w:ascii="仿宋" w:eastAsia="仿宋" w:hAnsi="仿宋" w:hint="eastAsia"/>
          <w:sz w:val="32"/>
          <w:szCs w:val="32"/>
        </w:rPr>
        <w:t>法定代表</w:t>
      </w:r>
      <w:r>
        <w:rPr>
          <w:rFonts w:ascii="仿宋" w:eastAsia="仿宋" w:hAnsi="仿宋" w:hint="eastAsia"/>
          <w:sz w:val="32"/>
          <w:szCs w:val="32"/>
        </w:rPr>
        <w:t>人</w:t>
      </w:r>
      <w:r>
        <w:rPr>
          <w:rFonts w:ascii="仿宋" w:eastAsia="仿宋" w:hAnsi="仿宋"/>
          <w:sz w:val="32"/>
          <w:szCs w:val="32"/>
        </w:rPr>
        <w:t>。企业</w:t>
      </w:r>
      <w:r>
        <w:rPr>
          <w:rFonts w:ascii="仿宋" w:eastAsia="仿宋" w:hAnsi="仿宋" w:hint="eastAsia"/>
          <w:sz w:val="32"/>
          <w:szCs w:val="32"/>
        </w:rPr>
        <w:t>法定代表人</w:t>
      </w:r>
      <w:r>
        <w:rPr>
          <w:rFonts w:ascii="仿宋" w:eastAsia="仿宋" w:hAnsi="仿宋"/>
          <w:sz w:val="32"/>
          <w:szCs w:val="32"/>
        </w:rPr>
        <w:t>在</w:t>
      </w:r>
      <w:r>
        <w:rPr>
          <w:rFonts w:ascii="仿宋" w:eastAsia="仿宋" w:hAnsi="仿宋" w:hint="eastAsia"/>
          <w:sz w:val="32"/>
          <w:szCs w:val="32"/>
        </w:rPr>
        <w:t>国</w:t>
      </w:r>
      <w:r>
        <w:rPr>
          <w:rFonts w:ascii="仿宋" w:eastAsia="仿宋" w:hAnsi="仿宋"/>
          <w:sz w:val="32"/>
          <w:szCs w:val="32"/>
        </w:rPr>
        <w:t>赛通知发布之日后进行变更的不予认可。股权结构中，师生股权合并计算不低于</w:t>
      </w:r>
      <w:r>
        <w:rPr>
          <w:rFonts w:ascii="仿宋" w:eastAsia="仿宋" w:hAnsi="仿宋"/>
          <w:sz w:val="32"/>
          <w:szCs w:val="32"/>
        </w:rPr>
        <w:t>51%</w:t>
      </w:r>
      <w:r>
        <w:rPr>
          <w:rFonts w:ascii="仿宋" w:eastAsia="仿宋" w:hAnsi="仿宋"/>
          <w:sz w:val="32"/>
          <w:szCs w:val="32"/>
        </w:rPr>
        <w:t>，且学生参赛成</w:t>
      </w:r>
      <w:r>
        <w:rPr>
          <w:rFonts w:ascii="仿宋" w:eastAsia="仿宋" w:hAnsi="仿宋" w:hint="eastAsia"/>
          <w:sz w:val="32"/>
          <w:szCs w:val="32"/>
        </w:rPr>
        <w:t>员合计股份不低于</w:t>
      </w:r>
      <w:r>
        <w:rPr>
          <w:rFonts w:ascii="仿宋" w:eastAsia="仿宋" w:hAnsi="仿宋"/>
          <w:sz w:val="32"/>
          <w:szCs w:val="32"/>
        </w:rPr>
        <w:t>10%</w:t>
      </w:r>
      <w:r>
        <w:rPr>
          <w:rFonts w:ascii="仿宋" w:eastAsia="仿宋" w:hAnsi="仿宋"/>
          <w:sz w:val="32"/>
          <w:szCs w:val="32"/>
        </w:rPr>
        <w:t>。</w:t>
      </w:r>
    </w:p>
    <w:p w:rsidR="00514417" w:rsidRDefault="008C7911">
      <w:pPr>
        <w:pStyle w:val="a7"/>
        <w:shd w:val="clear" w:color="auto" w:fill="FFFFFF"/>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）参赛申报人须为普通高等学校全日制在校生（包</w:t>
      </w:r>
      <w:r>
        <w:rPr>
          <w:rFonts w:ascii="仿宋" w:eastAsia="仿宋" w:hAnsi="仿宋" w:hint="eastAsia"/>
          <w:sz w:val="32"/>
          <w:szCs w:val="32"/>
        </w:rPr>
        <w:lastRenderedPageBreak/>
        <w:t>括本专科生、研究生，不含在职教育），或毕业</w:t>
      </w:r>
      <w:r>
        <w:rPr>
          <w:rFonts w:ascii="仿宋" w:eastAsia="仿宋" w:hAnsi="仿宋"/>
          <w:sz w:val="32"/>
          <w:szCs w:val="32"/>
        </w:rPr>
        <w:t>5</w:t>
      </w:r>
      <w:r>
        <w:rPr>
          <w:rFonts w:ascii="仿宋" w:eastAsia="仿宋" w:hAnsi="仿宋"/>
          <w:sz w:val="32"/>
          <w:szCs w:val="32"/>
        </w:rPr>
        <w:t>年以内的</w:t>
      </w:r>
      <w:r>
        <w:rPr>
          <w:rFonts w:ascii="仿宋" w:eastAsia="仿宋" w:hAnsi="仿宋" w:hint="eastAsia"/>
          <w:sz w:val="32"/>
          <w:szCs w:val="32"/>
        </w:rPr>
        <w:t>学</w:t>
      </w:r>
      <w:r>
        <w:rPr>
          <w:rFonts w:ascii="仿宋" w:eastAsia="仿宋" w:hAnsi="仿宋"/>
          <w:sz w:val="32"/>
          <w:szCs w:val="32"/>
        </w:rPr>
        <w:t>生（</w:t>
      </w:r>
      <w:r>
        <w:rPr>
          <w:rFonts w:ascii="仿宋" w:eastAsia="仿宋" w:hAnsi="仿宋" w:hint="eastAsia"/>
          <w:sz w:val="32"/>
          <w:szCs w:val="32"/>
        </w:rPr>
        <w:t>即</w:t>
      </w:r>
      <w:r>
        <w:rPr>
          <w:rFonts w:ascii="仿宋" w:eastAsia="仿宋" w:hAnsi="仿宋"/>
          <w:sz w:val="32"/>
          <w:szCs w:val="32"/>
        </w:rPr>
        <w:t>2016</w:t>
      </w:r>
      <w:r>
        <w:rPr>
          <w:rFonts w:ascii="仿宋" w:eastAsia="仿宋" w:hAnsi="仿宋"/>
          <w:sz w:val="32"/>
          <w:szCs w:val="32"/>
        </w:rPr>
        <w:t>年之后</w:t>
      </w:r>
      <w:r>
        <w:rPr>
          <w:rFonts w:ascii="仿宋" w:eastAsia="仿宋" w:hAnsi="仿宋" w:hint="eastAsia"/>
          <w:sz w:val="32"/>
          <w:szCs w:val="32"/>
        </w:rPr>
        <w:t>的</w:t>
      </w:r>
      <w:r>
        <w:rPr>
          <w:rFonts w:ascii="仿宋" w:eastAsia="仿宋" w:hAnsi="仿宋"/>
          <w:sz w:val="32"/>
          <w:szCs w:val="32"/>
        </w:rPr>
        <w:t>毕业生，不含在职</w:t>
      </w:r>
      <w:r>
        <w:rPr>
          <w:rFonts w:ascii="仿宋" w:eastAsia="仿宋" w:hAnsi="仿宋" w:hint="eastAsia"/>
          <w:sz w:val="32"/>
          <w:szCs w:val="32"/>
          <w:lang w:eastAsia="zh-Hans"/>
        </w:rPr>
        <w:t>教育</w:t>
      </w:r>
      <w:r>
        <w:rPr>
          <w:rFonts w:ascii="仿宋" w:eastAsia="仿宋" w:hAnsi="仿宋"/>
          <w:sz w:val="32"/>
          <w:szCs w:val="32"/>
        </w:rPr>
        <w:t>）。</w:t>
      </w:r>
    </w:p>
    <w:p w:rsidR="00514417" w:rsidRDefault="008C7911">
      <w:pPr>
        <w:pStyle w:val="a7"/>
        <w:shd w:val="clear" w:color="auto" w:fill="FFFFFF"/>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）参赛项目中的教师须为高校在编教师（</w:t>
      </w:r>
      <w:r>
        <w:rPr>
          <w:rFonts w:ascii="仿宋" w:eastAsia="仿宋" w:hAnsi="仿宋"/>
          <w:sz w:val="32"/>
          <w:szCs w:val="32"/>
        </w:rPr>
        <w:t>2021</w:t>
      </w:r>
      <w:r>
        <w:rPr>
          <w:rFonts w:ascii="仿宋" w:eastAsia="仿宋" w:hAnsi="仿宋"/>
          <w:sz w:val="32"/>
          <w:szCs w:val="32"/>
        </w:rPr>
        <w:t>年</w:t>
      </w:r>
      <w:r>
        <w:rPr>
          <w:rFonts w:ascii="仿宋" w:eastAsia="仿宋" w:hAnsi="仿宋"/>
          <w:sz w:val="32"/>
          <w:szCs w:val="32"/>
        </w:rPr>
        <w:t>6</w:t>
      </w:r>
      <w:r>
        <w:rPr>
          <w:rFonts w:ascii="仿宋" w:eastAsia="仿宋" w:hAnsi="仿宋"/>
          <w:sz w:val="32"/>
          <w:szCs w:val="32"/>
        </w:rPr>
        <w:t>月</w:t>
      </w:r>
      <w:r>
        <w:rPr>
          <w:rFonts w:ascii="仿宋" w:eastAsia="仿宋" w:hAnsi="仿宋"/>
          <w:sz w:val="32"/>
          <w:szCs w:val="32"/>
        </w:rPr>
        <w:t>1</w:t>
      </w:r>
      <w:r>
        <w:rPr>
          <w:rFonts w:ascii="仿宋" w:eastAsia="仿宋" w:hAnsi="仿宋"/>
          <w:sz w:val="32"/>
          <w:szCs w:val="32"/>
        </w:rPr>
        <w:t>日前正式入职）。</w:t>
      </w:r>
    </w:p>
    <w:p w:rsidR="00514417" w:rsidRDefault="008C7911">
      <w:pPr>
        <w:snapToGrid w:val="0"/>
        <w:spacing w:line="360" w:lineRule="auto"/>
        <w:jc w:val="left"/>
        <w:rPr>
          <w:rFonts w:ascii="仿宋" w:eastAsia="仿宋" w:hAnsi="仿宋"/>
          <w:sz w:val="32"/>
          <w:szCs w:val="32"/>
        </w:rPr>
      </w:pPr>
      <w:r>
        <w:rPr>
          <w:rFonts w:ascii="方正小标宋简体" w:eastAsia="方正小标宋简体" w:hAnsi="Calibri" w:hint="eastAsia"/>
          <w:sz w:val="32"/>
          <w:szCs w:val="32"/>
        </w:rPr>
        <w:t>二、“互联网</w:t>
      </w:r>
      <w:r>
        <w:rPr>
          <w:rFonts w:ascii="方正小标宋简体" w:eastAsia="方正小标宋简体" w:hAnsi="Calibri" w:hint="eastAsia"/>
          <w:sz w:val="32"/>
          <w:szCs w:val="32"/>
        </w:rPr>
        <w:t>+</w:t>
      </w:r>
      <w:r>
        <w:rPr>
          <w:rFonts w:ascii="方正小标宋简体" w:eastAsia="方正小标宋简体" w:hAnsi="Calibri" w:hint="eastAsia"/>
          <w:sz w:val="32"/>
          <w:szCs w:val="32"/>
        </w:rPr>
        <w:t>”大赛“青年红色筑梦之旅”赛道安排</w:t>
      </w:r>
      <w:r>
        <w:rPr>
          <w:rFonts w:ascii="方正小标宋简体" w:eastAsia="方正小标宋简体" w:hAnsi="Calibri" w:hint="eastAsia"/>
          <w:sz w:val="32"/>
          <w:szCs w:val="32"/>
        </w:rPr>
        <w:br/>
        <w:t xml:space="preserve">   </w:t>
      </w:r>
      <w:r>
        <w:rPr>
          <w:rFonts w:ascii="仿宋" w:eastAsia="仿宋" w:hAnsi="仿宋" w:hint="eastAsia"/>
          <w:sz w:val="32"/>
          <w:szCs w:val="32"/>
        </w:rPr>
        <w:t xml:space="preserve"> </w:t>
      </w:r>
      <w:r>
        <w:rPr>
          <w:rFonts w:ascii="仿宋" w:eastAsia="仿宋" w:hAnsi="仿宋" w:hint="eastAsia"/>
          <w:sz w:val="32"/>
          <w:szCs w:val="32"/>
        </w:rPr>
        <w:t>参加“青年红色筑梦之旅”活动的项目，符合大赛参赛要求的，可自主选择参加“青年红色筑梦之旅”赛</w:t>
      </w:r>
      <w:r>
        <w:rPr>
          <w:rFonts w:ascii="仿宋" w:eastAsia="仿宋" w:hAnsi="仿宋" w:hint="eastAsia"/>
          <w:sz w:val="32"/>
          <w:szCs w:val="32"/>
        </w:rPr>
        <w:t>道或其他赛道比赛（只能选择参加一个赛道）。本赛道单列奖项、单独设置评审指标。</w:t>
      </w:r>
    </w:p>
    <w:p w:rsidR="00514417" w:rsidRDefault="008C7911">
      <w:pPr>
        <w:snapToGrid w:val="0"/>
        <w:spacing w:line="360" w:lineRule="auto"/>
        <w:ind w:firstLineChars="200" w:firstLine="643"/>
        <w:rPr>
          <w:rFonts w:ascii="黑体" w:eastAsia="黑体" w:hAnsi="黑体" w:cs="仿宋_GB2312"/>
          <w:b/>
          <w:sz w:val="32"/>
          <w:szCs w:val="32"/>
        </w:rPr>
      </w:pPr>
      <w:r>
        <w:rPr>
          <w:rFonts w:ascii="黑体" w:eastAsia="黑体" w:hAnsi="黑体" w:cs="仿宋_GB2312" w:hint="eastAsia"/>
          <w:b/>
          <w:sz w:val="32"/>
          <w:szCs w:val="32"/>
        </w:rPr>
        <w:t>（一）参赛项目要求</w:t>
      </w:r>
    </w:p>
    <w:p w:rsidR="00514417" w:rsidRDefault="008C7911">
      <w:pPr>
        <w:snapToGrid w:val="0"/>
        <w:spacing w:line="360" w:lineRule="auto"/>
        <w:ind w:firstLineChars="200" w:firstLine="640"/>
        <w:rPr>
          <w:rFonts w:ascii="仿宋" w:eastAsia="仿宋" w:hAnsi="仿宋"/>
          <w:sz w:val="32"/>
          <w:szCs w:val="36"/>
        </w:rPr>
      </w:pPr>
      <w:r>
        <w:rPr>
          <w:rFonts w:ascii="仿宋" w:eastAsia="仿宋" w:hAnsi="仿宋"/>
          <w:sz w:val="32"/>
          <w:szCs w:val="36"/>
        </w:rPr>
        <w:t>1.</w:t>
      </w:r>
      <w:r>
        <w:rPr>
          <w:rFonts w:ascii="仿宋" w:eastAsia="仿宋" w:hAnsi="仿宋" w:hint="eastAsia"/>
          <w:sz w:val="32"/>
          <w:szCs w:val="36"/>
        </w:rPr>
        <w:t>参加“青年红色筑梦之旅”赛道的项目应符合大赛参赛项目要求，同时在推进革命老区、贫困地区、城乡社区经济社会发展等方面有创新性、实效性和可持续性。</w:t>
      </w:r>
    </w:p>
    <w:p w:rsidR="00514417" w:rsidRDefault="008C7911">
      <w:pPr>
        <w:snapToGrid w:val="0"/>
        <w:spacing w:line="360" w:lineRule="auto"/>
        <w:ind w:firstLineChars="200" w:firstLine="640"/>
        <w:rPr>
          <w:rFonts w:ascii="仿宋" w:eastAsia="仿宋" w:hAnsi="仿宋"/>
          <w:sz w:val="32"/>
          <w:szCs w:val="36"/>
        </w:rPr>
      </w:pPr>
      <w:r>
        <w:rPr>
          <w:rFonts w:ascii="仿宋" w:eastAsia="仿宋" w:hAnsi="仿宋"/>
          <w:sz w:val="32"/>
          <w:szCs w:val="36"/>
        </w:rPr>
        <w:t>2.</w:t>
      </w:r>
      <w:r>
        <w:rPr>
          <w:rFonts w:ascii="仿宋" w:eastAsia="仿宋" w:hAnsi="仿宋" w:hint="eastAsia"/>
          <w:sz w:val="32"/>
          <w:szCs w:val="36"/>
        </w:rPr>
        <w:t>以团队为单位报名参赛。允许跨校组建团队，每个团队的参赛成员不少于</w:t>
      </w:r>
      <w:r>
        <w:rPr>
          <w:rFonts w:ascii="仿宋" w:eastAsia="仿宋" w:hAnsi="仿宋" w:hint="eastAsia"/>
          <w:sz w:val="32"/>
          <w:szCs w:val="36"/>
        </w:rPr>
        <w:t>3</w:t>
      </w:r>
      <w:r>
        <w:rPr>
          <w:rFonts w:ascii="仿宋" w:eastAsia="仿宋" w:hAnsi="仿宋" w:hint="eastAsia"/>
          <w:sz w:val="32"/>
          <w:szCs w:val="36"/>
        </w:rPr>
        <w:t>人，原则上不多于</w:t>
      </w:r>
      <w:r>
        <w:rPr>
          <w:rFonts w:ascii="仿宋" w:eastAsia="仿宋" w:hAnsi="仿宋" w:hint="eastAsia"/>
          <w:sz w:val="32"/>
          <w:szCs w:val="36"/>
        </w:rPr>
        <w:t>15</w:t>
      </w:r>
      <w:r>
        <w:rPr>
          <w:rFonts w:ascii="仿宋" w:eastAsia="仿宋" w:hAnsi="仿宋" w:hint="eastAsia"/>
          <w:sz w:val="32"/>
          <w:szCs w:val="36"/>
        </w:rPr>
        <w:t>人（含团队负责人），须为项目的实际核心成员。参赛团队所报参赛创业项目，须为本团队策划或经营的项目，不得借用他人项目参赛。</w:t>
      </w:r>
    </w:p>
    <w:p w:rsidR="00514417" w:rsidRDefault="008C7911">
      <w:pPr>
        <w:snapToGrid w:val="0"/>
        <w:spacing w:line="360" w:lineRule="auto"/>
        <w:ind w:firstLineChars="200" w:firstLine="640"/>
        <w:rPr>
          <w:rFonts w:ascii="仿宋" w:eastAsia="仿宋" w:hAnsi="仿宋"/>
          <w:sz w:val="32"/>
          <w:szCs w:val="36"/>
        </w:rPr>
      </w:pPr>
      <w:r>
        <w:rPr>
          <w:rFonts w:ascii="仿宋" w:eastAsia="仿宋" w:hAnsi="仿宋"/>
          <w:sz w:val="32"/>
          <w:szCs w:val="36"/>
        </w:rPr>
        <w:t>3.</w:t>
      </w:r>
      <w:r>
        <w:rPr>
          <w:rFonts w:ascii="仿宋" w:eastAsia="仿宋" w:hAnsi="仿宋" w:hint="eastAsia"/>
          <w:sz w:val="32"/>
          <w:szCs w:val="36"/>
        </w:rPr>
        <w:t>参赛申报人须为项目实际负责人，须为普通高等学校全日制在校生（包括本专科生、研究生，不含在职</w:t>
      </w:r>
      <w:r>
        <w:rPr>
          <w:rFonts w:ascii="仿宋" w:eastAsia="仿宋" w:hAnsi="仿宋" w:hint="eastAsia"/>
          <w:sz w:val="32"/>
          <w:szCs w:val="36"/>
          <w:lang w:eastAsia="zh-Hans"/>
        </w:rPr>
        <w:t>教育</w:t>
      </w:r>
      <w:r>
        <w:rPr>
          <w:rFonts w:ascii="仿宋" w:eastAsia="仿宋" w:hAnsi="仿宋" w:hint="eastAsia"/>
          <w:sz w:val="32"/>
          <w:szCs w:val="36"/>
        </w:rPr>
        <w:t>），或毕业</w:t>
      </w:r>
      <w:r>
        <w:rPr>
          <w:rFonts w:ascii="仿宋" w:eastAsia="仿宋" w:hAnsi="仿宋" w:hint="eastAsia"/>
          <w:sz w:val="32"/>
          <w:szCs w:val="36"/>
        </w:rPr>
        <w:t>5</w:t>
      </w:r>
      <w:r>
        <w:rPr>
          <w:rFonts w:ascii="仿宋" w:eastAsia="仿宋" w:hAnsi="仿宋" w:hint="eastAsia"/>
          <w:sz w:val="32"/>
          <w:szCs w:val="36"/>
        </w:rPr>
        <w:t>年以内的学生（即</w:t>
      </w:r>
      <w:r>
        <w:rPr>
          <w:rFonts w:ascii="仿宋" w:eastAsia="仿宋" w:hAnsi="仿宋"/>
          <w:sz w:val="32"/>
          <w:szCs w:val="36"/>
        </w:rPr>
        <w:t>2016</w:t>
      </w:r>
      <w:r>
        <w:rPr>
          <w:rFonts w:ascii="仿宋" w:eastAsia="仿宋" w:hAnsi="仿宋" w:hint="eastAsia"/>
          <w:sz w:val="32"/>
          <w:szCs w:val="36"/>
        </w:rPr>
        <w:t>年之后的毕业生，不含在职</w:t>
      </w:r>
      <w:r>
        <w:rPr>
          <w:rFonts w:ascii="仿宋" w:eastAsia="仿宋" w:hAnsi="仿宋" w:hint="eastAsia"/>
          <w:sz w:val="32"/>
          <w:szCs w:val="36"/>
          <w:lang w:eastAsia="zh-Hans"/>
        </w:rPr>
        <w:t>教育</w:t>
      </w:r>
      <w:r>
        <w:rPr>
          <w:rFonts w:ascii="仿宋" w:eastAsia="仿宋" w:hAnsi="仿宋" w:hint="eastAsia"/>
          <w:sz w:val="32"/>
          <w:szCs w:val="36"/>
        </w:rPr>
        <w:t>）。企业法定代表人在国赛通知发布之日后进行变更</w:t>
      </w:r>
      <w:r>
        <w:rPr>
          <w:rFonts w:ascii="仿宋" w:eastAsia="仿宋" w:hAnsi="仿宋" w:hint="eastAsia"/>
          <w:sz w:val="32"/>
          <w:szCs w:val="36"/>
        </w:rPr>
        <w:lastRenderedPageBreak/>
        <w:t>的不予认可。</w:t>
      </w:r>
    </w:p>
    <w:p w:rsidR="00514417" w:rsidRDefault="008C7911">
      <w:pPr>
        <w:snapToGrid w:val="0"/>
        <w:spacing w:line="360" w:lineRule="auto"/>
        <w:ind w:firstLineChars="200" w:firstLine="643"/>
        <w:rPr>
          <w:rFonts w:ascii="黑体" w:eastAsia="黑体" w:hAnsi="黑体" w:cs="仿宋_GB2312"/>
          <w:b/>
          <w:sz w:val="32"/>
          <w:szCs w:val="32"/>
        </w:rPr>
      </w:pPr>
      <w:r>
        <w:rPr>
          <w:rFonts w:ascii="黑体" w:eastAsia="黑体" w:hAnsi="黑体" w:cs="仿宋_GB2312" w:hint="eastAsia"/>
          <w:b/>
          <w:sz w:val="32"/>
          <w:szCs w:val="32"/>
        </w:rPr>
        <w:t>（二）参赛组别和对象</w:t>
      </w:r>
    </w:p>
    <w:p w:rsidR="00514417" w:rsidRDefault="008C7911">
      <w:pPr>
        <w:snapToGrid w:val="0"/>
        <w:spacing w:line="360" w:lineRule="auto"/>
        <w:ind w:firstLineChars="200" w:firstLine="640"/>
        <w:rPr>
          <w:rFonts w:ascii="仿宋" w:eastAsia="仿宋" w:hAnsi="仿宋"/>
          <w:sz w:val="32"/>
          <w:szCs w:val="36"/>
        </w:rPr>
      </w:pPr>
      <w:r>
        <w:rPr>
          <w:rFonts w:ascii="仿宋" w:eastAsia="仿宋" w:hAnsi="仿宋" w:hint="eastAsia"/>
          <w:sz w:val="32"/>
          <w:szCs w:val="36"/>
        </w:rPr>
        <w:t>参加“青年红色筑梦之旅”赛道的项目，须为参加“青年红色筑梦之旅”活动的项目，</w:t>
      </w:r>
      <w:r>
        <w:rPr>
          <w:rFonts w:ascii="仿宋" w:eastAsia="仿宋" w:hAnsi="仿宋" w:hint="eastAsia"/>
          <w:sz w:val="32"/>
          <w:szCs w:val="36"/>
          <w:lang w:eastAsia="zh-Hans"/>
        </w:rPr>
        <w:t>否则</w:t>
      </w:r>
      <w:r>
        <w:rPr>
          <w:rFonts w:ascii="仿宋" w:eastAsia="仿宋" w:hAnsi="仿宋" w:hint="eastAsia"/>
          <w:sz w:val="32"/>
          <w:szCs w:val="36"/>
        </w:rPr>
        <w:t>一经发现，立即取消参赛资格。根据项目性质和特点，分为公益组、创意组、创业组。</w:t>
      </w:r>
    </w:p>
    <w:p w:rsidR="00514417" w:rsidRDefault="008C7911">
      <w:pPr>
        <w:snapToGrid w:val="0"/>
        <w:spacing w:line="360" w:lineRule="auto"/>
        <w:ind w:firstLineChars="200" w:firstLine="643"/>
        <w:rPr>
          <w:rFonts w:ascii="仿宋" w:eastAsia="仿宋" w:hAnsi="仿宋"/>
          <w:b/>
          <w:sz w:val="32"/>
          <w:szCs w:val="36"/>
        </w:rPr>
      </w:pPr>
      <w:r>
        <w:rPr>
          <w:rFonts w:ascii="仿宋" w:eastAsia="仿宋" w:hAnsi="仿宋" w:hint="eastAsia"/>
          <w:b/>
          <w:sz w:val="32"/>
          <w:szCs w:val="36"/>
        </w:rPr>
        <w:t>1.</w:t>
      </w:r>
      <w:r>
        <w:rPr>
          <w:rFonts w:ascii="仿宋" w:eastAsia="仿宋" w:hAnsi="仿宋" w:hint="eastAsia"/>
          <w:b/>
          <w:sz w:val="32"/>
          <w:szCs w:val="36"/>
        </w:rPr>
        <w:t>公益组</w:t>
      </w:r>
    </w:p>
    <w:p w:rsidR="00514417" w:rsidRDefault="008C7911">
      <w:pPr>
        <w:snapToGrid w:val="0"/>
        <w:spacing w:line="360" w:lineRule="auto"/>
        <w:ind w:firstLineChars="200" w:firstLine="640"/>
        <w:rPr>
          <w:rFonts w:ascii="仿宋" w:eastAsia="仿宋" w:hAnsi="仿宋"/>
          <w:sz w:val="32"/>
          <w:szCs w:val="36"/>
        </w:rPr>
      </w:pPr>
      <w:r>
        <w:rPr>
          <w:rFonts w:ascii="仿宋" w:eastAsia="仿宋" w:hAnsi="仿宋" w:hint="eastAsia"/>
          <w:sz w:val="32"/>
          <w:szCs w:val="36"/>
        </w:rPr>
        <w:t>（</w:t>
      </w:r>
      <w:r>
        <w:rPr>
          <w:rFonts w:ascii="仿宋" w:eastAsia="仿宋" w:hAnsi="仿宋"/>
          <w:sz w:val="32"/>
          <w:szCs w:val="36"/>
        </w:rPr>
        <w:t>1</w:t>
      </w:r>
      <w:r>
        <w:rPr>
          <w:rFonts w:ascii="仿宋" w:eastAsia="仿宋" w:hAnsi="仿宋" w:hint="eastAsia"/>
          <w:sz w:val="32"/>
          <w:szCs w:val="36"/>
        </w:rPr>
        <w:t>）参赛项目以社会价值为导向，在公益服务领域具有较好的创意、产品或服务模式的创业计划和实践。</w:t>
      </w:r>
    </w:p>
    <w:p w:rsidR="00514417" w:rsidRDefault="008C7911">
      <w:pPr>
        <w:snapToGrid w:val="0"/>
        <w:spacing w:line="360" w:lineRule="auto"/>
        <w:ind w:firstLineChars="200" w:firstLine="640"/>
        <w:rPr>
          <w:rFonts w:ascii="仿宋" w:eastAsia="仿宋" w:hAnsi="仿宋"/>
          <w:sz w:val="32"/>
          <w:szCs w:val="36"/>
        </w:rPr>
      </w:pPr>
      <w:r>
        <w:rPr>
          <w:rFonts w:ascii="仿宋" w:eastAsia="仿宋" w:hAnsi="仿宋" w:hint="eastAsia"/>
          <w:sz w:val="32"/>
          <w:szCs w:val="36"/>
        </w:rPr>
        <w:t>（</w:t>
      </w:r>
      <w:r>
        <w:rPr>
          <w:rFonts w:ascii="仿宋" w:eastAsia="仿宋" w:hAnsi="仿宋"/>
          <w:sz w:val="32"/>
          <w:szCs w:val="36"/>
        </w:rPr>
        <w:t>2</w:t>
      </w:r>
      <w:r>
        <w:rPr>
          <w:rFonts w:ascii="仿宋" w:eastAsia="仿宋" w:hAnsi="仿宋" w:hint="eastAsia"/>
          <w:sz w:val="32"/>
          <w:szCs w:val="36"/>
        </w:rPr>
        <w:t>）参赛申报主体为独立的公益项目或社会组织，注册或未注册成立公益机构（或社会组织）的项目均可参赛。</w:t>
      </w:r>
    </w:p>
    <w:p w:rsidR="00514417" w:rsidRDefault="008C7911">
      <w:pPr>
        <w:snapToGrid w:val="0"/>
        <w:spacing w:line="360" w:lineRule="auto"/>
        <w:ind w:firstLineChars="200" w:firstLine="640"/>
        <w:rPr>
          <w:rFonts w:ascii="仿宋" w:eastAsia="仿宋" w:hAnsi="仿宋"/>
          <w:sz w:val="32"/>
          <w:szCs w:val="36"/>
        </w:rPr>
      </w:pPr>
      <w:r>
        <w:rPr>
          <w:rFonts w:ascii="仿宋" w:eastAsia="仿宋" w:hAnsi="仿宋" w:hint="eastAsia"/>
          <w:sz w:val="32"/>
          <w:szCs w:val="36"/>
        </w:rPr>
        <w:t>（</w:t>
      </w:r>
      <w:r>
        <w:rPr>
          <w:rFonts w:ascii="仿宋" w:eastAsia="仿宋" w:hAnsi="仿宋"/>
          <w:sz w:val="32"/>
          <w:szCs w:val="36"/>
        </w:rPr>
        <w:t>3</w:t>
      </w:r>
      <w:r>
        <w:rPr>
          <w:rFonts w:ascii="仿宋" w:eastAsia="仿宋" w:hAnsi="仿宋" w:hint="eastAsia"/>
          <w:sz w:val="32"/>
          <w:szCs w:val="36"/>
        </w:rPr>
        <w:t>）师生共创的公益项目，若符合“青年红色筑梦之旅”赛道要求，可以参加本组比赛。</w:t>
      </w:r>
    </w:p>
    <w:p w:rsidR="00514417" w:rsidRDefault="008C7911">
      <w:pPr>
        <w:snapToGrid w:val="0"/>
        <w:spacing w:line="360" w:lineRule="auto"/>
        <w:ind w:firstLineChars="200" w:firstLine="643"/>
        <w:rPr>
          <w:rFonts w:ascii="仿宋" w:eastAsia="仿宋" w:hAnsi="仿宋"/>
          <w:b/>
          <w:sz w:val="32"/>
          <w:szCs w:val="36"/>
        </w:rPr>
      </w:pPr>
      <w:r>
        <w:rPr>
          <w:rFonts w:ascii="仿宋" w:eastAsia="仿宋" w:hAnsi="仿宋"/>
          <w:b/>
          <w:sz w:val="32"/>
          <w:szCs w:val="36"/>
        </w:rPr>
        <w:t>2.</w:t>
      </w:r>
      <w:r>
        <w:rPr>
          <w:rFonts w:ascii="仿宋" w:eastAsia="仿宋" w:hAnsi="仿宋" w:hint="eastAsia"/>
          <w:b/>
          <w:sz w:val="32"/>
          <w:szCs w:val="36"/>
        </w:rPr>
        <w:t>创意组</w:t>
      </w:r>
    </w:p>
    <w:p w:rsidR="00514417" w:rsidRDefault="008C7911">
      <w:pPr>
        <w:snapToGrid w:val="0"/>
        <w:spacing w:line="360" w:lineRule="auto"/>
        <w:ind w:firstLineChars="200" w:firstLine="640"/>
        <w:rPr>
          <w:rFonts w:ascii="仿宋" w:eastAsia="仿宋" w:hAnsi="仿宋"/>
          <w:sz w:val="32"/>
          <w:szCs w:val="36"/>
        </w:rPr>
      </w:pPr>
      <w:r>
        <w:rPr>
          <w:rFonts w:ascii="仿宋" w:eastAsia="仿宋" w:hAnsi="仿宋" w:hint="eastAsia"/>
          <w:sz w:val="32"/>
          <w:szCs w:val="36"/>
        </w:rPr>
        <w:t>（</w:t>
      </w:r>
      <w:r>
        <w:rPr>
          <w:rFonts w:ascii="仿宋" w:eastAsia="仿宋" w:hAnsi="仿宋"/>
          <w:sz w:val="32"/>
          <w:szCs w:val="36"/>
        </w:rPr>
        <w:t>1</w:t>
      </w:r>
      <w:r>
        <w:rPr>
          <w:rFonts w:ascii="仿宋" w:eastAsia="仿宋" w:hAnsi="仿宋" w:hint="eastAsia"/>
          <w:sz w:val="32"/>
          <w:szCs w:val="36"/>
        </w:rPr>
        <w:t>）参赛项目以商业手段解决农业农村和城乡社区发展的痛点问题、巩固脱贫攻坚成果，助力乡村振兴，实现经济价值和社会价值的融合。</w:t>
      </w:r>
    </w:p>
    <w:p w:rsidR="00514417" w:rsidRDefault="008C7911">
      <w:pPr>
        <w:snapToGrid w:val="0"/>
        <w:spacing w:line="360" w:lineRule="auto"/>
        <w:ind w:firstLineChars="200" w:firstLine="640"/>
        <w:rPr>
          <w:rFonts w:ascii="仿宋" w:eastAsia="仿宋" w:hAnsi="仿宋"/>
          <w:sz w:val="32"/>
          <w:szCs w:val="36"/>
        </w:rPr>
      </w:pPr>
      <w:r>
        <w:rPr>
          <w:rFonts w:ascii="仿宋" w:eastAsia="仿宋" w:hAnsi="仿宋" w:hint="eastAsia"/>
          <w:sz w:val="32"/>
          <w:szCs w:val="36"/>
        </w:rPr>
        <w:t>（</w:t>
      </w:r>
      <w:r>
        <w:rPr>
          <w:rFonts w:ascii="仿宋" w:eastAsia="仿宋" w:hAnsi="仿宋"/>
          <w:sz w:val="32"/>
          <w:szCs w:val="36"/>
        </w:rPr>
        <w:t>2</w:t>
      </w:r>
      <w:r>
        <w:rPr>
          <w:rFonts w:ascii="仿宋" w:eastAsia="仿宋" w:hAnsi="仿宋" w:hint="eastAsia"/>
          <w:sz w:val="32"/>
          <w:szCs w:val="36"/>
        </w:rPr>
        <w:t>）参赛项目在国赛通知下发之日前尚未完成工商等各类登记注册。</w:t>
      </w:r>
    </w:p>
    <w:p w:rsidR="00514417" w:rsidRDefault="008C7911">
      <w:pPr>
        <w:snapToGrid w:val="0"/>
        <w:spacing w:line="360" w:lineRule="auto"/>
        <w:ind w:firstLineChars="200" w:firstLine="640"/>
        <w:rPr>
          <w:rFonts w:ascii="仿宋" w:eastAsia="仿宋" w:hAnsi="仿宋"/>
          <w:sz w:val="32"/>
          <w:szCs w:val="36"/>
        </w:rPr>
      </w:pPr>
      <w:r>
        <w:rPr>
          <w:rFonts w:ascii="仿宋" w:eastAsia="仿宋" w:hAnsi="仿宋" w:hint="eastAsia"/>
          <w:sz w:val="32"/>
          <w:szCs w:val="36"/>
        </w:rPr>
        <w:t>（</w:t>
      </w:r>
      <w:r>
        <w:rPr>
          <w:rFonts w:ascii="仿宋" w:eastAsia="仿宋" w:hAnsi="仿宋"/>
          <w:sz w:val="32"/>
          <w:szCs w:val="36"/>
        </w:rPr>
        <w:t>3</w:t>
      </w:r>
      <w:bookmarkStart w:id="4" w:name="_Hlk66979873"/>
      <w:r>
        <w:rPr>
          <w:rFonts w:ascii="仿宋" w:eastAsia="仿宋" w:hAnsi="仿宋" w:hint="eastAsia"/>
          <w:sz w:val="32"/>
          <w:szCs w:val="36"/>
        </w:rPr>
        <w:t>）师生共创的商业项目不允许参加“青年红色筑梦之旅”赛道，可参加高教主赛道。</w:t>
      </w:r>
      <w:bookmarkEnd w:id="4"/>
    </w:p>
    <w:p w:rsidR="00514417" w:rsidRDefault="008C7911">
      <w:pPr>
        <w:snapToGrid w:val="0"/>
        <w:spacing w:line="360" w:lineRule="auto"/>
        <w:ind w:firstLineChars="200" w:firstLine="643"/>
        <w:rPr>
          <w:rFonts w:ascii="仿宋" w:eastAsia="仿宋" w:hAnsi="仿宋"/>
          <w:b/>
          <w:sz w:val="32"/>
          <w:szCs w:val="36"/>
        </w:rPr>
      </w:pPr>
      <w:r>
        <w:rPr>
          <w:rFonts w:ascii="仿宋" w:eastAsia="仿宋" w:hAnsi="仿宋"/>
          <w:b/>
          <w:sz w:val="32"/>
          <w:szCs w:val="36"/>
        </w:rPr>
        <w:t>3.</w:t>
      </w:r>
      <w:r>
        <w:rPr>
          <w:rFonts w:ascii="仿宋" w:eastAsia="仿宋" w:hAnsi="仿宋" w:hint="eastAsia"/>
          <w:b/>
          <w:sz w:val="32"/>
          <w:szCs w:val="36"/>
        </w:rPr>
        <w:t>创业组</w:t>
      </w:r>
    </w:p>
    <w:p w:rsidR="00514417" w:rsidRDefault="008C7911">
      <w:pPr>
        <w:snapToGrid w:val="0"/>
        <w:spacing w:line="360" w:lineRule="auto"/>
        <w:ind w:firstLineChars="200" w:firstLine="640"/>
        <w:rPr>
          <w:rFonts w:ascii="仿宋" w:eastAsia="仿宋" w:hAnsi="仿宋"/>
          <w:sz w:val="32"/>
          <w:szCs w:val="36"/>
        </w:rPr>
      </w:pPr>
      <w:r>
        <w:rPr>
          <w:rFonts w:ascii="仿宋" w:eastAsia="仿宋" w:hAnsi="仿宋" w:hint="eastAsia"/>
          <w:sz w:val="32"/>
          <w:szCs w:val="36"/>
        </w:rPr>
        <w:lastRenderedPageBreak/>
        <w:t>（</w:t>
      </w:r>
      <w:r>
        <w:rPr>
          <w:rFonts w:ascii="仿宋" w:eastAsia="仿宋" w:hAnsi="仿宋" w:hint="eastAsia"/>
          <w:sz w:val="32"/>
          <w:szCs w:val="36"/>
        </w:rPr>
        <w:t>1</w:t>
      </w:r>
      <w:r>
        <w:rPr>
          <w:rFonts w:ascii="仿宋" w:eastAsia="仿宋" w:hAnsi="仿宋" w:hint="eastAsia"/>
          <w:sz w:val="32"/>
          <w:szCs w:val="36"/>
        </w:rPr>
        <w:t>）参赛项目以商业手段解决农业农村和城乡社区发展的痛点问题、巩固脱贫攻坚成果，助力乡村振兴，实现经济价值和社会价值的融合。</w:t>
      </w:r>
    </w:p>
    <w:p w:rsidR="00514417" w:rsidRDefault="008C7911">
      <w:pPr>
        <w:snapToGrid w:val="0"/>
        <w:spacing w:line="360" w:lineRule="auto"/>
        <w:ind w:firstLineChars="200" w:firstLine="640"/>
        <w:rPr>
          <w:rFonts w:ascii="仿宋" w:eastAsia="仿宋" w:hAnsi="仿宋"/>
          <w:sz w:val="32"/>
          <w:szCs w:val="36"/>
        </w:rPr>
      </w:pPr>
      <w:r>
        <w:rPr>
          <w:rFonts w:ascii="仿宋" w:eastAsia="仿宋" w:hAnsi="仿宋" w:hint="eastAsia"/>
          <w:sz w:val="32"/>
          <w:szCs w:val="36"/>
        </w:rPr>
        <w:t>（</w:t>
      </w:r>
      <w:r>
        <w:rPr>
          <w:rFonts w:ascii="仿宋" w:eastAsia="仿宋" w:hAnsi="仿宋"/>
          <w:sz w:val="32"/>
          <w:szCs w:val="36"/>
        </w:rPr>
        <w:t>2</w:t>
      </w:r>
      <w:r>
        <w:rPr>
          <w:rFonts w:ascii="仿宋" w:eastAsia="仿宋" w:hAnsi="仿宋" w:hint="eastAsia"/>
          <w:sz w:val="32"/>
          <w:szCs w:val="36"/>
        </w:rPr>
        <w:t>）参赛项目在国赛通知下发之日前已完成工商等各类登记注册。项目的股权结构中，企业法定代表人的股权不得少于</w:t>
      </w:r>
      <w:r>
        <w:rPr>
          <w:rFonts w:ascii="仿宋" w:eastAsia="仿宋" w:hAnsi="仿宋" w:hint="eastAsia"/>
          <w:sz w:val="32"/>
          <w:szCs w:val="36"/>
        </w:rPr>
        <w:t>10%</w:t>
      </w:r>
      <w:r>
        <w:rPr>
          <w:rFonts w:ascii="仿宋" w:eastAsia="仿宋" w:hAnsi="仿宋" w:hint="eastAsia"/>
          <w:sz w:val="32"/>
          <w:szCs w:val="36"/>
        </w:rPr>
        <w:t>，参赛成员股权合计不得少于</w:t>
      </w:r>
      <w:r>
        <w:rPr>
          <w:rFonts w:ascii="仿宋" w:eastAsia="仿宋" w:hAnsi="仿宋" w:hint="eastAsia"/>
          <w:sz w:val="32"/>
          <w:szCs w:val="36"/>
        </w:rPr>
        <w:t>1/3</w:t>
      </w:r>
      <w:r>
        <w:rPr>
          <w:rFonts w:ascii="仿宋" w:eastAsia="仿宋" w:hAnsi="仿宋" w:hint="eastAsia"/>
          <w:sz w:val="32"/>
          <w:szCs w:val="36"/>
        </w:rPr>
        <w:t>。如已注册成立机构或公司，学生须为法定代表人。</w:t>
      </w:r>
    </w:p>
    <w:p w:rsidR="00514417" w:rsidRDefault="008C7911">
      <w:pPr>
        <w:snapToGrid w:val="0"/>
        <w:spacing w:line="360" w:lineRule="auto"/>
        <w:ind w:firstLineChars="200" w:firstLine="640"/>
        <w:rPr>
          <w:rFonts w:ascii="仿宋" w:eastAsia="仿宋" w:hAnsi="仿宋"/>
          <w:sz w:val="32"/>
          <w:szCs w:val="36"/>
        </w:rPr>
      </w:pPr>
      <w:r>
        <w:rPr>
          <w:rFonts w:ascii="仿宋" w:eastAsia="仿宋" w:hAnsi="仿宋" w:hint="eastAsia"/>
          <w:sz w:val="32"/>
          <w:szCs w:val="36"/>
        </w:rPr>
        <w:t>（</w:t>
      </w:r>
      <w:r>
        <w:rPr>
          <w:rFonts w:ascii="仿宋" w:eastAsia="仿宋" w:hAnsi="仿宋"/>
          <w:sz w:val="32"/>
          <w:szCs w:val="36"/>
        </w:rPr>
        <w:t>3</w:t>
      </w:r>
      <w:r>
        <w:rPr>
          <w:rFonts w:ascii="仿宋" w:eastAsia="仿宋" w:hAnsi="仿宋" w:hint="eastAsia"/>
          <w:sz w:val="32"/>
          <w:szCs w:val="36"/>
        </w:rPr>
        <w:t>）师生共创的商业项目不允许参加“青年红色筑梦之旅”赛道，可参加高教主赛道。</w:t>
      </w:r>
    </w:p>
    <w:p w:rsidR="00514417" w:rsidRDefault="008C7911">
      <w:pPr>
        <w:snapToGrid w:val="0"/>
        <w:spacing w:line="360" w:lineRule="auto"/>
        <w:jc w:val="left"/>
        <w:rPr>
          <w:rFonts w:ascii="方正小标宋简体" w:eastAsia="方正小标宋简体" w:hAnsi="Calibri"/>
          <w:sz w:val="32"/>
          <w:szCs w:val="32"/>
        </w:rPr>
      </w:pPr>
      <w:r>
        <w:rPr>
          <w:rFonts w:ascii="方正小标宋简体" w:eastAsia="方正小标宋简体" w:hAnsi="Calibri" w:hint="eastAsia"/>
          <w:sz w:val="32"/>
          <w:szCs w:val="32"/>
        </w:rPr>
        <w:t>三、“互联网</w:t>
      </w:r>
      <w:r>
        <w:rPr>
          <w:rFonts w:ascii="方正小标宋简体" w:eastAsia="方正小标宋简体" w:hAnsi="Calibri" w:hint="eastAsia"/>
          <w:sz w:val="32"/>
          <w:szCs w:val="32"/>
        </w:rPr>
        <w:t>+</w:t>
      </w:r>
      <w:r>
        <w:rPr>
          <w:rFonts w:ascii="方正小标宋简体" w:eastAsia="方正小标宋简体" w:hAnsi="Calibri" w:hint="eastAsia"/>
          <w:sz w:val="32"/>
          <w:szCs w:val="32"/>
        </w:rPr>
        <w:t>”大赛职教赛道安排</w:t>
      </w:r>
    </w:p>
    <w:p w:rsidR="00514417" w:rsidRDefault="008C7911">
      <w:pPr>
        <w:snapToGrid w:val="0"/>
        <w:spacing w:line="360" w:lineRule="auto"/>
        <w:ind w:firstLineChars="200" w:firstLine="640"/>
        <w:rPr>
          <w:rFonts w:ascii="黑体" w:eastAsia="黑体" w:hAnsi="黑体" w:cs="仿宋_GB2312"/>
          <w:bCs/>
          <w:sz w:val="32"/>
          <w:szCs w:val="32"/>
        </w:rPr>
      </w:pPr>
      <w:r>
        <w:rPr>
          <w:rFonts w:ascii="黑体" w:eastAsia="黑体" w:hAnsi="黑体" w:cs="仿宋_GB2312" w:hint="eastAsia"/>
          <w:bCs/>
          <w:sz w:val="32"/>
          <w:szCs w:val="32"/>
        </w:rPr>
        <w:t>（一）参赛项目类型</w:t>
      </w:r>
    </w:p>
    <w:p w:rsidR="00514417" w:rsidRDefault="008C7911">
      <w:pPr>
        <w:snapToGrid w:val="0"/>
        <w:spacing w:line="360" w:lineRule="auto"/>
        <w:ind w:firstLineChars="200" w:firstLine="640"/>
        <w:rPr>
          <w:rFonts w:ascii="仿宋" w:eastAsia="仿宋" w:hAnsi="仿宋"/>
          <w:sz w:val="32"/>
          <w:szCs w:val="36"/>
        </w:rPr>
      </w:pPr>
      <w:r>
        <w:rPr>
          <w:rFonts w:ascii="仿宋" w:eastAsia="仿宋" w:hAnsi="仿宋" w:hint="eastAsia"/>
          <w:sz w:val="32"/>
          <w:szCs w:val="36"/>
        </w:rPr>
        <w:t>1</w:t>
      </w:r>
      <w:r>
        <w:rPr>
          <w:rFonts w:ascii="仿宋" w:eastAsia="仿宋" w:hAnsi="仿宋"/>
          <w:sz w:val="32"/>
          <w:szCs w:val="36"/>
        </w:rPr>
        <w:t>.</w:t>
      </w:r>
      <w:r>
        <w:rPr>
          <w:rFonts w:ascii="仿宋" w:eastAsia="仿宋" w:hAnsi="仿宋" w:hint="eastAsia"/>
          <w:sz w:val="32"/>
          <w:szCs w:val="36"/>
        </w:rPr>
        <w:t>创新类：以技术、工艺或商业模式创新为核心优势；</w:t>
      </w:r>
    </w:p>
    <w:p w:rsidR="00514417" w:rsidRDefault="008C7911">
      <w:pPr>
        <w:snapToGrid w:val="0"/>
        <w:spacing w:line="360" w:lineRule="auto"/>
        <w:ind w:firstLineChars="200" w:firstLine="640"/>
        <w:rPr>
          <w:rFonts w:ascii="仿宋" w:eastAsia="仿宋" w:hAnsi="仿宋"/>
          <w:sz w:val="32"/>
          <w:szCs w:val="36"/>
        </w:rPr>
      </w:pPr>
      <w:r>
        <w:rPr>
          <w:rFonts w:ascii="仿宋" w:eastAsia="仿宋" w:hAnsi="仿宋" w:hint="eastAsia"/>
          <w:sz w:val="32"/>
          <w:szCs w:val="36"/>
        </w:rPr>
        <w:t>2</w:t>
      </w:r>
      <w:r>
        <w:rPr>
          <w:rFonts w:ascii="仿宋" w:eastAsia="仿宋" w:hAnsi="仿宋"/>
          <w:sz w:val="32"/>
          <w:szCs w:val="36"/>
        </w:rPr>
        <w:t>.</w:t>
      </w:r>
      <w:r>
        <w:rPr>
          <w:rFonts w:ascii="仿宋" w:eastAsia="仿宋" w:hAnsi="仿宋" w:hint="eastAsia"/>
          <w:sz w:val="32"/>
          <w:szCs w:val="36"/>
        </w:rPr>
        <w:t>商业</w:t>
      </w:r>
      <w:r>
        <w:rPr>
          <w:rFonts w:ascii="仿宋" w:eastAsia="仿宋" w:hAnsi="仿宋" w:hint="eastAsia"/>
          <w:sz w:val="32"/>
          <w:szCs w:val="36"/>
        </w:rPr>
        <w:t>类：以商业运营潜力或实效为核心优势；</w:t>
      </w:r>
    </w:p>
    <w:p w:rsidR="00514417" w:rsidRDefault="008C7911">
      <w:pPr>
        <w:snapToGrid w:val="0"/>
        <w:spacing w:line="360" w:lineRule="auto"/>
        <w:ind w:firstLineChars="200" w:firstLine="640"/>
        <w:rPr>
          <w:rFonts w:ascii="仿宋" w:eastAsia="仿宋" w:hAnsi="仿宋"/>
          <w:sz w:val="32"/>
          <w:szCs w:val="36"/>
        </w:rPr>
      </w:pPr>
      <w:r>
        <w:rPr>
          <w:rFonts w:ascii="仿宋" w:eastAsia="仿宋" w:hAnsi="仿宋" w:hint="eastAsia"/>
          <w:sz w:val="32"/>
          <w:szCs w:val="36"/>
        </w:rPr>
        <w:t>3</w:t>
      </w:r>
      <w:r>
        <w:rPr>
          <w:rFonts w:ascii="仿宋" w:eastAsia="仿宋" w:hAnsi="仿宋"/>
          <w:sz w:val="32"/>
          <w:szCs w:val="36"/>
        </w:rPr>
        <w:t>.</w:t>
      </w:r>
      <w:r>
        <w:rPr>
          <w:rFonts w:ascii="仿宋" w:eastAsia="仿宋" w:hAnsi="仿宋" w:hint="eastAsia"/>
          <w:sz w:val="32"/>
          <w:szCs w:val="36"/>
        </w:rPr>
        <w:t>工匠类：以体现敬业、精益、专注、创新为内涵的工匠精神为核心优势。</w:t>
      </w:r>
    </w:p>
    <w:p w:rsidR="00514417" w:rsidRDefault="008C7911">
      <w:pPr>
        <w:snapToGrid w:val="0"/>
        <w:spacing w:line="360" w:lineRule="auto"/>
        <w:ind w:firstLineChars="200" w:firstLine="640"/>
        <w:rPr>
          <w:rFonts w:ascii="黑体" w:eastAsia="黑体" w:hAnsi="黑体" w:cs="仿宋_GB2312"/>
          <w:bCs/>
          <w:sz w:val="32"/>
          <w:szCs w:val="32"/>
        </w:rPr>
      </w:pPr>
      <w:r>
        <w:rPr>
          <w:rFonts w:ascii="黑体" w:eastAsia="黑体" w:hAnsi="黑体" w:cs="仿宋_GB2312" w:hint="eastAsia"/>
          <w:bCs/>
          <w:sz w:val="32"/>
          <w:szCs w:val="32"/>
        </w:rPr>
        <w:t>（二）参赛方式和要求</w:t>
      </w:r>
    </w:p>
    <w:p w:rsidR="00514417" w:rsidRDefault="008C7911">
      <w:pPr>
        <w:snapToGrid w:val="0"/>
        <w:spacing w:line="360" w:lineRule="auto"/>
        <w:ind w:firstLineChars="200" w:firstLine="640"/>
        <w:rPr>
          <w:rFonts w:ascii="仿宋" w:eastAsia="仿宋" w:hAnsi="仿宋"/>
          <w:sz w:val="32"/>
          <w:szCs w:val="36"/>
        </w:rPr>
      </w:pPr>
      <w:r>
        <w:rPr>
          <w:rFonts w:ascii="仿宋" w:eastAsia="仿宋" w:hAnsi="仿宋" w:hint="eastAsia"/>
          <w:sz w:val="32"/>
          <w:szCs w:val="36"/>
        </w:rPr>
        <w:t>1</w:t>
      </w:r>
      <w:r>
        <w:rPr>
          <w:rFonts w:ascii="仿宋" w:eastAsia="仿宋" w:hAnsi="仿宋"/>
          <w:sz w:val="32"/>
          <w:szCs w:val="36"/>
        </w:rPr>
        <w:t>.</w:t>
      </w:r>
      <w:r>
        <w:rPr>
          <w:rFonts w:ascii="仿宋" w:eastAsia="仿宋" w:hAnsi="仿宋" w:hint="eastAsia"/>
          <w:sz w:val="32"/>
          <w:szCs w:val="36"/>
        </w:rPr>
        <w:t>职业院校（包括职业教育</w:t>
      </w:r>
      <w:r>
        <w:rPr>
          <w:rFonts w:ascii="仿宋" w:eastAsia="仿宋" w:hAnsi="仿宋" w:hint="eastAsia"/>
          <w:sz w:val="32"/>
          <w:szCs w:val="36"/>
          <w:lang w:eastAsia="zh-Hans"/>
        </w:rPr>
        <w:t>各层次学历教育，</w:t>
      </w:r>
      <w:r>
        <w:rPr>
          <w:rFonts w:ascii="仿宋" w:eastAsia="仿宋" w:hAnsi="仿宋" w:hint="eastAsia"/>
          <w:sz w:val="32"/>
          <w:szCs w:val="36"/>
        </w:rPr>
        <w:t>不含在职</w:t>
      </w:r>
      <w:r>
        <w:rPr>
          <w:rFonts w:ascii="仿宋" w:eastAsia="仿宋" w:hAnsi="仿宋" w:hint="eastAsia"/>
          <w:sz w:val="32"/>
          <w:szCs w:val="36"/>
          <w:lang w:eastAsia="zh-Hans"/>
        </w:rPr>
        <w:t>教育</w:t>
      </w:r>
      <w:r>
        <w:rPr>
          <w:rFonts w:ascii="仿宋" w:eastAsia="仿宋" w:hAnsi="仿宋" w:hint="eastAsia"/>
          <w:sz w:val="32"/>
          <w:szCs w:val="36"/>
        </w:rPr>
        <w:t>）、国家开放大学学生</w:t>
      </w:r>
      <w:r>
        <w:rPr>
          <w:rFonts w:ascii="仿宋" w:eastAsia="仿宋" w:hAnsi="仿宋" w:hint="eastAsia"/>
          <w:sz w:val="32"/>
          <w:szCs w:val="36"/>
          <w:lang w:eastAsia="zh-Hans"/>
        </w:rPr>
        <w:t>（仅限学历教育）</w:t>
      </w:r>
      <w:r>
        <w:rPr>
          <w:rFonts w:ascii="仿宋" w:eastAsia="仿宋" w:hAnsi="仿宋" w:hint="eastAsia"/>
          <w:sz w:val="32"/>
          <w:szCs w:val="36"/>
        </w:rPr>
        <w:t>可以报名参赛。</w:t>
      </w:r>
    </w:p>
    <w:p w:rsidR="00514417" w:rsidRDefault="008C7911">
      <w:pPr>
        <w:snapToGrid w:val="0"/>
        <w:spacing w:line="360" w:lineRule="auto"/>
        <w:ind w:firstLineChars="200" w:firstLine="640"/>
        <w:rPr>
          <w:rFonts w:ascii="仿宋" w:eastAsia="仿宋" w:hAnsi="仿宋"/>
          <w:sz w:val="32"/>
          <w:szCs w:val="36"/>
        </w:rPr>
      </w:pPr>
      <w:r>
        <w:rPr>
          <w:rFonts w:ascii="仿宋" w:eastAsia="仿宋" w:hAnsi="仿宋" w:hint="eastAsia"/>
          <w:sz w:val="32"/>
          <w:szCs w:val="36"/>
        </w:rPr>
        <w:t>2</w:t>
      </w:r>
      <w:r>
        <w:rPr>
          <w:rFonts w:ascii="仿宋" w:eastAsia="仿宋" w:hAnsi="仿宋"/>
          <w:sz w:val="32"/>
          <w:szCs w:val="36"/>
        </w:rPr>
        <w:t>.</w:t>
      </w:r>
      <w:r>
        <w:rPr>
          <w:rFonts w:ascii="仿宋" w:eastAsia="仿宋" w:hAnsi="仿宋" w:hint="eastAsia"/>
          <w:sz w:val="32"/>
          <w:szCs w:val="36"/>
        </w:rPr>
        <w:t>大赛以团队为单位报名参赛。允许跨校组建团队，每个团队的参赛成员不少于</w:t>
      </w:r>
      <w:r>
        <w:rPr>
          <w:rFonts w:ascii="仿宋" w:eastAsia="仿宋" w:hAnsi="仿宋"/>
          <w:sz w:val="32"/>
          <w:szCs w:val="36"/>
        </w:rPr>
        <w:t>3</w:t>
      </w:r>
      <w:r>
        <w:rPr>
          <w:rFonts w:ascii="仿宋" w:eastAsia="仿宋" w:hAnsi="仿宋" w:hint="eastAsia"/>
          <w:sz w:val="32"/>
          <w:szCs w:val="36"/>
        </w:rPr>
        <w:t>人，原则上不多于</w:t>
      </w:r>
      <w:r>
        <w:rPr>
          <w:rFonts w:ascii="仿宋" w:eastAsia="仿宋" w:hAnsi="仿宋" w:hint="eastAsia"/>
          <w:sz w:val="32"/>
          <w:szCs w:val="36"/>
        </w:rPr>
        <w:t>15</w:t>
      </w:r>
      <w:r>
        <w:rPr>
          <w:rFonts w:ascii="仿宋" w:eastAsia="仿宋" w:hAnsi="仿宋" w:hint="eastAsia"/>
          <w:sz w:val="32"/>
          <w:szCs w:val="36"/>
        </w:rPr>
        <w:t>人（含团队负责人），须为项目的实际核心成员。参赛团队所报参赛创业项目，须为本团队策划或经营的项目，不得借用他人项</w:t>
      </w:r>
      <w:r>
        <w:rPr>
          <w:rFonts w:ascii="仿宋" w:eastAsia="仿宋" w:hAnsi="仿宋" w:hint="eastAsia"/>
          <w:sz w:val="32"/>
          <w:szCs w:val="36"/>
        </w:rPr>
        <w:lastRenderedPageBreak/>
        <w:t>目参赛。</w:t>
      </w:r>
    </w:p>
    <w:p w:rsidR="00514417" w:rsidRDefault="008C7911">
      <w:pPr>
        <w:snapToGrid w:val="0"/>
        <w:spacing w:line="360" w:lineRule="auto"/>
        <w:ind w:firstLineChars="200" w:firstLine="640"/>
        <w:rPr>
          <w:rFonts w:ascii="黑体" w:eastAsia="黑体" w:hAnsi="黑体" w:cs="仿宋_GB2312"/>
          <w:bCs/>
          <w:sz w:val="32"/>
          <w:szCs w:val="32"/>
        </w:rPr>
      </w:pPr>
      <w:r>
        <w:rPr>
          <w:rFonts w:ascii="黑体" w:eastAsia="黑体" w:hAnsi="黑体" w:cs="仿宋_GB2312" w:hint="eastAsia"/>
          <w:bCs/>
          <w:sz w:val="32"/>
          <w:szCs w:val="32"/>
        </w:rPr>
        <w:t>（三）参赛组别和对象</w:t>
      </w:r>
    </w:p>
    <w:p w:rsidR="00514417" w:rsidRDefault="008C7911">
      <w:pPr>
        <w:snapToGrid w:val="0"/>
        <w:spacing w:line="360" w:lineRule="auto"/>
        <w:ind w:firstLineChars="200" w:firstLine="640"/>
        <w:rPr>
          <w:rFonts w:ascii="仿宋" w:eastAsia="仿宋" w:hAnsi="仿宋"/>
          <w:sz w:val="32"/>
          <w:szCs w:val="36"/>
        </w:rPr>
      </w:pPr>
      <w:r>
        <w:rPr>
          <w:rFonts w:ascii="仿宋" w:eastAsia="仿宋" w:hAnsi="仿宋" w:hint="eastAsia"/>
          <w:sz w:val="32"/>
          <w:szCs w:val="36"/>
        </w:rPr>
        <w:t>本赛道分为创意组与创业组。</w:t>
      </w:r>
    </w:p>
    <w:p w:rsidR="00514417" w:rsidRDefault="008C7911">
      <w:pPr>
        <w:snapToGrid w:val="0"/>
        <w:spacing w:line="360" w:lineRule="auto"/>
        <w:ind w:firstLineChars="200" w:firstLine="643"/>
        <w:rPr>
          <w:rFonts w:ascii="仿宋" w:eastAsia="仿宋" w:hAnsi="仿宋"/>
          <w:b/>
          <w:bCs/>
          <w:sz w:val="32"/>
          <w:szCs w:val="36"/>
        </w:rPr>
      </w:pPr>
      <w:r>
        <w:rPr>
          <w:rFonts w:ascii="仿宋" w:eastAsia="仿宋" w:hAnsi="仿宋" w:hint="eastAsia"/>
          <w:b/>
          <w:bCs/>
          <w:sz w:val="32"/>
          <w:szCs w:val="36"/>
        </w:rPr>
        <w:t>1</w:t>
      </w:r>
      <w:r>
        <w:rPr>
          <w:rFonts w:ascii="仿宋" w:eastAsia="仿宋" w:hAnsi="仿宋"/>
          <w:b/>
          <w:bCs/>
          <w:sz w:val="32"/>
          <w:szCs w:val="36"/>
        </w:rPr>
        <w:t>.</w:t>
      </w:r>
      <w:r>
        <w:rPr>
          <w:rFonts w:ascii="仿宋" w:eastAsia="仿宋" w:hAnsi="仿宋" w:hint="eastAsia"/>
          <w:b/>
          <w:bCs/>
          <w:sz w:val="32"/>
          <w:szCs w:val="36"/>
        </w:rPr>
        <w:t>创意组</w:t>
      </w:r>
    </w:p>
    <w:p w:rsidR="00514417" w:rsidRDefault="008C7911">
      <w:pPr>
        <w:snapToGrid w:val="0"/>
        <w:spacing w:line="360" w:lineRule="auto"/>
        <w:ind w:firstLineChars="200" w:firstLine="640"/>
        <w:rPr>
          <w:rFonts w:ascii="仿宋" w:eastAsia="仿宋" w:hAnsi="仿宋"/>
          <w:bCs/>
          <w:sz w:val="32"/>
          <w:szCs w:val="36"/>
        </w:rPr>
      </w:pPr>
      <w:r>
        <w:rPr>
          <w:rFonts w:ascii="仿宋" w:eastAsia="仿宋" w:hAnsi="仿宋" w:hint="eastAsia"/>
          <w:bCs/>
          <w:sz w:val="32"/>
          <w:szCs w:val="36"/>
        </w:rPr>
        <w:t>参赛项目具有较好的创意和较为成型的产品原型、服务模式或针对生产加工工艺进行创新的改良技术，在国赛通知下发之日前尚未完成工商等各类登记注册。参赛申报人须为团队负责人，须为职业院校的全日制在校学生或国家开放大学学历教育在读学生。</w:t>
      </w:r>
    </w:p>
    <w:p w:rsidR="00514417" w:rsidRDefault="008C7911">
      <w:pPr>
        <w:snapToGrid w:val="0"/>
        <w:spacing w:line="360" w:lineRule="auto"/>
        <w:ind w:firstLineChars="200" w:firstLine="643"/>
        <w:rPr>
          <w:rFonts w:ascii="仿宋" w:eastAsia="仿宋" w:hAnsi="仿宋"/>
          <w:b/>
          <w:bCs/>
          <w:sz w:val="32"/>
          <w:szCs w:val="36"/>
        </w:rPr>
      </w:pPr>
      <w:r>
        <w:rPr>
          <w:rFonts w:ascii="仿宋" w:eastAsia="仿宋" w:hAnsi="仿宋" w:hint="eastAsia"/>
          <w:b/>
          <w:bCs/>
          <w:sz w:val="32"/>
          <w:szCs w:val="36"/>
        </w:rPr>
        <w:t>2</w:t>
      </w:r>
      <w:r>
        <w:rPr>
          <w:rFonts w:ascii="仿宋" w:eastAsia="仿宋" w:hAnsi="仿宋"/>
          <w:b/>
          <w:bCs/>
          <w:sz w:val="32"/>
          <w:szCs w:val="36"/>
        </w:rPr>
        <w:t>.</w:t>
      </w:r>
      <w:r>
        <w:rPr>
          <w:rFonts w:ascii="仿宋" w:eastAsia="仿宋" w:hAnsi="仿宋" w:hint="eastAsia"/>
          <w:b/>
          <w:bCs/>
          <w:sz w:val="32"/>
          <w:szCs w:val="36"/>
        </w:rPr>
        <w:t>创业组</w:t>
      </w:r>
    </w:p>
    <w:p w:rsidR="00514417" w:rsidRDefault="008C7911">
      <w:pPr>
        <w:snapToGrid w:val="0"/>
        <w:spacing w:line="360" w:lineRule="auto"/>
        <w:ind w:firstLineChars="200" w:firstLine="640"/>
        <w:rPr>
          <w:rFonts w:ascii="仿宋" w:eastAsia="仿宋" w:hAnsi="仿宋"/>
          <w:bCs/>
          <w:sz w:val="32"/>
          <w:szCs w:val="36"/>
        </w:rPr>
      </w:pPr>
      <w:r>
        <w:rPr>
          <w:rFonts w:ascii="仿宋" w:eastAsia="仿宋" w:hAnsi="仿宋" w:hint="eastAsia"/>
          <w:bCs/>
          <w:sz w:val="32"/>
          <w:szCs w:val="36"/>
        </w:rPr>
        <w:t>参赛项目在国赛通知下发之日前已完成工商等各类登记注册，且公司注册年限不超过</w:t>
      </w:r>
      <w:r>
        <w:rPr>
          <w:rFonts w:ascii="仿宋" w:eastAsia="仿宋" w:hAnsi="仿宋" w:hint="eastAsia"/>
          <w:bCs/>
          <w:sz w:val="32"/>
          <w:szCs w:val="36"/>
        </w:rPr>
        <w:t>5</w:t>
      </w:r>
      <w:r>
        <w:rPr>
          <w:rFonts w:ascii="仿宋" w:eastAsia="仿宋" w:hAnsi="仿宋" w:hint="eastAsia"/>
          <w:bCs/>
          <w:sz w:val="32"/>
          <w:szCs w:val="36"/>
        </w:rPr>
        <w:t>年（</w:t>
      </w:r>
      <w:r>
        <w:rPr>
          <w:rFonts w:ascii="仿宋" w:eastAsia="仿宋" w:hAnsi="仿宋" w:hint="eastAsia"/>
          <w:bCs/>
          <w:sz w:val="32"/>
          <w:szCs w:val="36"/>
        </w:rPr>
        <w:t>2016</w:t>
      </w:r>
      <w:r>
        <w:rPr>
          <w:rFonts w:ascii="仿宋" w:eastAsia="仿宋" w:hAnsi="仿宋" w:hint="eastAsia"/>
          <w:bCs/>
          <w:sz w:val="32"/>
          <w:szCs w:val="36"/>
        </w:rPr>
        <w:t>年</w:t>
      </w:r>
      <w:r>
        <w:rPr>
          <w:rFonts w:ascii="仿宋" w:eastAsia="仿宋" w:hAnsi="仿宋" w:hint="eastAsia"/>
          <w:bCs/>
          <w:sz w:val="32"/>
          <w:szCs w:val="36"/>
        </w:rPr>
        <w:t>3</w:t>
      </w:r>
      <w:r>
        <w:rPr>
          <w:rFonts w:ascii="仿宋" w:eastAsia="仿宋" w:hAnsi="仿宋" w:hint="eastAsia"/>
          <w:bCs/>
          <w:sz w:val="32"/>
          <w:szCs w:val="36"/>
        </w:rPr>
        <w:t>月</w:t>
      </w:r>
      <w:r>
        <w:rPr>
          <w:rFonts w:ascii="仿宋" w:eastAsia="仿宋" w:hAnsi="仿宋" w:hint="eastAsia"/>
          <w:bCs/>
          <w:sz w:val="32"/>
          <w:szCs w:val="36"/>
        </w:rPr>
        <w:t>1</w:t>
      </w:r>
      <w:r>
        <w:rPr>
          <w:rFonts w:ascii="仿宋" w:eastAsia="仿宋" w:hAnsi="仿宋" w:hint="eastAsia"/>
          <w:bCs/>
          <w:sz w:val="32"/>
          <w:szCs w:val="36"/>
        </w:rPr>
        <w:t>日后注册）。参赛申报人须为企业法定代表人，须为职业院校全日制在校学生或毕业</w:t>
      </w:r>
      <w:r>
        <w:rPr>
          <w:rFonts w:ascii="仿宋" w:eastAsia="仿宋" w:hAnsi="仿宋" w:hint="eastAsia"/>
          <w:bCs/>
          <w:sz w:val="32"/>
          <w:szCs w:val="36"/>
        </w:rPr>
        <w:t>5</w:t>
      </w:r>
      <w:r>
        <w:rPr>
          <w:rFonts w:ascii="仿宋" w:eastAsia="仿宋" w:hAnsi="仿宋" w:hint="eastAsia"/>
          <w:bCs/>
          <w:sz w:val="32"/>
          <w:szCs w:val="36"/>
        </w:rPr>
        <w:t>年内的学生（即</w:t>
      </w:r>
      <w:r>
        <w:rPr>
          <w:rFonts w:ascii="仿宋" w:eastAsia="仿宋" w:hAnsi="仿宋" w:hint="eastAsia"/>
          <w:bCs/>
          <w:sz w:val="32"/>
          <w:szCs w:val="36"/>
        </w:rPr>
        <w:t>2016</w:t>
      </w:r>
      <w:r>
        <w:rPr>
          <w:rFonts w:ascii="仿宋" w:eastAsia="仿宋" w:hAnsi="仿宋" w:hint="eastAsia"/>
          <w:bCs/>
          <w:sz w:val="32"/>
          <w:szCs w:val="36"/>
        </w:rPr>
        <w:t>年之后的毕业生）、国家开放大学学历教育在读学生或毕业</w:t>
      </w:r>
      <w:r>
        <w:rPr>
          <w:rFonts w:ascii="仿宋" w:eastAsia="仿宋" w:hAnsi="仿宋" w:hint="eastAsia"/>
          <w:bCs/>
          <w:sz w:val="32"/>
          <w:szCs w:val="36"/>
        </w:rPr>
        <w:t>5</w:t>
      </w:r>
      <w:r>
        <w:rPr>
          <w:rFonts w:ascii="仿宋" w:eastAsia="仿宋" w:hAnsi="仿宋" w:hint="eastAsia"/>
          <w:bCs/>
          <w:sz w:val="32"/>
          <w:szCs w:val="36"/>
        </w:rPr>
        <w:t>年内的学生（即</w:t>
      </w:r>
      <w:r>
        <w:rPr>
          <w:rFonts w:ascii="仿宋" w:eastAsia="仿宋" w:hAnsi="仿宋" w:hint="eastAsia"/>
          <w:bCs/>
          <w:sz w:val="32"/>
          <w:szCs w:val="36"/>
        </w:rPr>
        <w:t>2016</w:t>
      </w:r>
      <w:r>
        <w:rPr>
          <w:rFonts w:ascii="仿宋" w:eastAsia="仿宋" w:hAnsi="仿宋" w:hint="eastAsia"/>
          <w:bCs/>
          <w:sz w:val="32"/>
          <w:szCs w:val="36"/>
        </w:rPr>
        <w:t>年</w:t>
      </w:r>
      <w:r>
        <w:rPr>
          <w:rFonts w:ascii="仿宋" w:eastAsia="仿宋" w:hAnsi="仿宋" w:hint="eastAsia"/>
          <w:bCs/>
          <w:sz w:val="32"/>
          <w:szCs w:val="36"/>
        </w:rPr>
        <w:t>6</w:t>
      </w:r>
      <w:r>
        <w:rPr>
          <w:rFonts w:ascii="仿宋" w:eastAsia="仿宋" w:hAnsi="仿宋" w:hint="eastAsia"/>
          <w:bCs/>
          <w:sz w:val="32"/>
          <w:szCs w:val="36"/>
        </w:rPr>
        <w:t>月之后的毕业生）。企业法人在国赛通知发布之日后进行变更的不予认可。已完成工商等各类登记注册的参赛项目的股权结构中，企业法定代表人的股权不得少于</w:t>
      </w:r>
      <w:r>
        <w:rPr>
          <w:rFonts w:ascii="仿宋" w:eastAsia="仿宋" w:hAnsi="仿宋" w:hint="eastAsia"/>
          <w:bCs/>
          <w:sz w:val="32"/>
          <w:szCs w:val="36"/>
        </w:rPr>
        <w:t>10%</w:t>
      </w:r>
      <w:r>
        <w:rPr>
          <w:rFonts w:ascii="仿宋" w:eastAsia="仿宋" w:hAnsi="仿宋" w:hint="eastAsia"/>
          <w:bCs/>
          <w:sz w:val="32"/>
          <w:szCs w:val="36"/>
        </w:rPr>
        <w:t>，参赛成员合计不得少于</w:t>
      </w:r>
      <w:r>
        <w:rPr>
          <w:rFonts w:ascii="仿宋" w:eastAsia="仿宋" w:hAnsi="仿宋" w:hint="eastAsia"/>
          <w:bCs/>
          <w:sz w:val="32"/>
          <w:szCs w:val="36"/>
        </w:rPr>
        <w:t>1/3</w:t>
      </w:r>
      <w:r>
        <w:rPr>
          <w:rFonts w:ascii="仿宋" w:eastAsia="仿宋" w:hAnsi="仿宋" w:hint="eastAsia"/>
          <w:bCs/>
          <w:sz w:val="32"/>
          <w:szCs w:val="36"/>
        </w:rPr>
        <w:t>。</w:t>
      </w:r>
    </w:p>
    <w:p w:rsidR="00514417" w:rsidRDefault="008C7911">
      <w:pPr>
        <w:snapToGrid w:val="0"/>
        <w:spacing w:line="360" w:lineRule="auto"/>
        <w:ind w:firstLineChars="200" w:firstLine="640"/>
        <w:rPr>
          <w:rFonts w:ascii="仿宋" w:eastAsia="仿宋" w:hAnsi="仿宋"/>
          <w:sz w:val="32"/>
          <w:szCs w:val="36"/>
        </w:rPr>
      </w:pPr>
      <w:r>
        <w:rPr>
          <w:rFonts w:ascii="仿宋" w:eastAsia="仿宋" w:hAnsi="仿宋" w:hint="eastAsia"/>
          <w:sz w:val="32"/>
          <w:szCs w:val="36"/>
        </w:rPr>
        <w:t>学校科技成果转化的项目只能参加创业组（</w:t>
      </w:r>
      <w:r>
        <w:rPr>
          <w:rFonts w:ascii="仿宋" w:eastAsia="仿宋" w:hAnsi="仿宋" w:hint="eastAsia"/>
          <w:sz w:val="32"/>
          <w:szCs w:val="32"/>
        </w:rPr>
        <w:t>科技成果的完成人、所</w:t>
      </w:r>
      <w:r>
        <w:rPr>
          <w:rFonts w:ascii="仿宋" w:eastAsia="仿宋" w:hAnsi="仿宋" w:hint="eastAsia"/>
          <w:sz w:val="32"/>
          <w:szCs w:val="32"/>
        </w:rPr>
        <w:t>有人中参赛申报人排名第一的除外</w:t>
      </w:r>
      <w:r>
        <w:rPr>
          <w:rFonts w:ascii="仿宋" w:eastAsia="仿宋" w:hAnsi="仿宋" w:hint="eastAsia"/>
          <w:sz w:val="32"/>
          <w:szCs w:val="36"/>
        </w:rPr>
        <w:t>），允许将拥有科技成果的教师的股权与学生所持股权合并计算，且股权</w:t>
      </w:r>
      <w:r>
        <w:rPr>
          <w:rFonts w:ascii="仿宋" w:eastAsia="仿宋" w:hAnsi="仿宋" w:hint="eastAsia"/>
          <w:sz w:val="32"/>
          <w:szCs w:val="36"/>
        </w:rPr>
        <w:lastRenderedPageBreak/>
        <w:t>不得少于</w:t>
      </w:r>
      <w:r>
        <w:rPr>
          <w:rFonts w:ascii="仿宋" w:eastAsia="仿宋" w:hAnsi="仿宋" w:hint="eastAsia"/>
          <w:sz w:val="32"/>
          <w:szCs w:val="36"/>
        </w:rPr>
        <w:t>51%</w:t>
      </w:r>
      <w:r>
        <w:rPr>
          <w:rFonts w:ascii="仿宋" w:eastAsia="仿宋" w:hAnsi="仿宋" w:hint="eastAsia"/>
          <w:sz w:val="32"/>
          <w:szCs w:val="36"/>
        </w:rPr>
        <w:t>（学生团队所持股权比例不得低于</w:t>
      </w:r>
      <w:r>
        <w:rPr>
          <w:rFonts w:ascii="仿宋" w:eastAsia="仿宋" w:hAnsi="仿宋" w:hint="eastAsia"/>
          <w:sz w:val="32"/>
          <w:szCs w:val="36"/>
        </w:rPr>
        <w:t>26%</w:t>
      </w:r>
      <w:r>
        <w:rPr>
          <w:rFonts w:ascii="仿宋" w:eastAsia="仿宋" w:hAnsi="仿宋" w:hint="eastAsia"/>
          <w:sz w:val="32"/>
          <w:szCs w:val="36"/>
        </w:rPr>
        <w:t>）。教师持股比例大于学生团队持股比例的项目，不能报名参加职教赛道，可参加高教主赛道师生共创组。</w:t>
      </w:r>
    </w:p>
    <w:p w:rsidR="00514417" w:rsidRDefault="008C7911">
      <w:pPr>
        <w:snapToGrid w:val="0"/>
        <w:spacing w:line="360" w:lineRule="auto"/>
        <w:jc w:val="left"/>
        <w:rPr>
          <w:rFonts w:ascii="方正小标宋简体" w:eastAsia="方正小标宋简体" w:hAnsi="Calibri"/>
          <w:sz w:val="32"/>
          <w:szCs w:val="32"/>
        </w:rPr>
      </w:pPr>
      <w:r>
        <w:rPr>
          <w:rFonts w:ascii="方正小标宋简体" w:eastAsia="方正小标宋简体" w:hAnsi="Calibri" w:hint="eastAsia"/>
          <w:sz w:val="32"/>
          <w:szCs w:val="32"/>
        </w:rPr>
        <w:t>四</w:t>
      </w:r>
      <w:r>
        <w:rPr>
          <w:rFonts w:ascii="方正小标宋简体" w:eastAsia="方正小标宋简体" w:hAnsi="Calibri" w:hint="eastAsia"/>
          <w:sz w:val="32"/>
          <w:szCs w:val="32"/>
        </w:rPr>
        <w:t>、“挑战杯”竞赛参赛组别划分与参赛要求</w:t>
      </w:r>
    </w:p>
    <w:p w:rsidR="00514417" w:rsidRDefault="008C7911">
      <w:pPr>
        <w:snapToGrid w:val="0"/>
        <w:spacing w:line="360" w:lineRule="auto"/>
        <w:ind w:firstLineChars="200" w:firstLine="640"/>
        <w:rPr>
          <w:rFonts w:ascii="黑体" w:eastAsia="黑体" w:hAnsi="黑体" w:cs="仿宋_GB2312"/>
          <w:sz w:val="32"/>
          <w:szCs w:val="32"/>
        </w:rPr>
      </w:pPr>
      <w:r>
        <w:rPr>
          <w:rFonts w:ascii="黑体" w:eastAsia="黑体" w:hAnsi="黑体" w:cs="仿宋_GB2312" w:hint="eastAsia"/>
          <w:sz w:val="32"/>
          <w:szCs w:val="32"/>
        </w:rPr>
        <w:t>（一）组别划分</w:t>
      </w:r>
    </w:p>
    <w:p w:rsidR="00514417" w:rsidRDefault="008C7911">
      <w:pPr>
        <w:spacing w:line="360" w:lineRule="auto"/>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聚焦创新、协调、绿色、开放、共享五大发展理念和</w:t>
      </w:r>
      <w:r>
        <w:rPr>
          <w:rFonts w:ascii="Times New Roman" w:eastAsia="仿宋" w:hAnsi="Times New Roman" w:cs="Times New Roman" w:hint="eastAsia"/>
          <w:kern w:val="0"/>
          <w:sz w:val="32"/>
          <w:szCs w:val="32"/>
        </w:rPr>
        <w:t>2020</w:t>
      </w:r>
      <w:r>
        <w:rPr>
          <w:rFonts w:ascii="Times New Roman" w:eastAsia="仿宋" w:hAnsi="Times New Roman" w:cs="Times New Roman" w:hint="eastAsia"/>
          <w:kern w:val="0"/>
          <w:sz w:val="32"/>
          <w:szCs w:val="32"/>
        </w:rPr>
        <w:t>年决战脱贫攻坚、决胜全面小康的目标，第十二届“挑战杯”大学生创业计划竞赛设置五个组别。</w:t>
      </w:r>
    </w:p>
    <w:p w:rsidR="00514417" w:rsidRDefault="008C7911">
      <w:pPr>
        <w:spacing w:line="360" w:lineRule="auto"/>
        <w:ind w:firstLineChars="200" w:firstLine="643"/>
        <w:rPr>
          <w:rFonts w:ascii="Times New Roman" w:eastAsia="仿宋" w:hAnsi="Times New Roman" w:cs="Times New Roman"/>
          <w:kern w:val="0"/>
          <w:sz w:val="32"/>
          <w:szCs w:val="32"/>
        </w:rPr>
      </w:pPr>
      <w:r>
        <w:rPr>
          <w:rFonts w:ascii="黑体" w:eastAsia="黑体" w:hAnsi="黑体" w:cs="仿宋_GB2312" w:hint="eastAsia"/>
          <w:b/>
          <w:sz w:val="32"/>
          <w:szCs w:val="32"/>
        </w:rPr>
        <w:t>科技创新和未来产业：</w:t>
      </w:r>
      <w:r>
        <w:rPr>
          <w:rFonts w:ascii="Times New Roman" w:eastAsia="仿宋" w:hAnsi="Times New Roman" w:cs="Times New Roman" w:hint="eastAsia"/>
          <w:kern w:val="0"/>
          <w:sz w:val="32"/>
          <w:szCs w:val="32"/>
        </w:rPr>
        <w:t>突出科技创新，在人工智能、网络信息、生命科学、新材料、新能源等领域，结合实践观察设计项目。</w:t>
      </w:r>
    </w:p>
    <w:p w:rsidR="00514417" w:rsidRDefault="008C7911">
      <w:pPr>
        <w:spacing w:line="360" w:lineRule="auto"/>
        <w:ind w:firstLineChars="200" w:firstLine="643"/>
        <w:rPr>
          <w:rFonts w:ascii="Times New Roman" w:eastAsia="仿宋" w:hAnsi="Times New Roman" w:cs="Times New Roman"/>
          <w:kern w:val="0"/>
          <w:sz w:val="32"/>
          <w:szCs w:val="32"/>
        </w:rPr>
      </w:pPr>
      <w:r>
        <w:rPr>
          <w:rFonts w:ascii="黑体" w:eastAsia="黑体" w:hAnsi="黑体" w:cs="仿宋_GB2312" w:hint="eastAsia"/>
          <w:b/>
          <w:sz w:val="32"/>
          <w:szCs w:val="32"/>
        </w:rPr>
        <w:t>乡村振兴和脱贫攻坚：</w:t>
      </w:r>
      <w:r>
        <w:rPr>
          <w:rFonts w:ascii="Times New Roman" w:eastAsia="仿宋" w:hAnsi="Times New Roman" w:cs="Times New Roman" w:hint="eastAsia"/>
          <w:kern w:val="0"/>
          <w:sz w:val="32"/>
          <w:szCs w:val="32"/>
        </w:rPr>
        <w:t>围绕实施乡村振兴战略和打赢脱贫攻坚战，在农林牧渔、电子商务、旅游休闲等领域，结合实践观察设计项目。</w:t>
      </w:r>
    </w:p>
    <w:p w:rsidR="00514417" w:rsidRDefault="008C7911">
      <w:pPr>
        <w:spacing w:line="360" w:lineRule="auto"/>
        <w:ind w:firstLineChars="200" w:firstLine="643"/>
        <w:rPr>
          <w:rFonts w:ascii="Times New Roman" w:eastAsia="仿宋" w:hAnsi="Times New Roman" w:cs="Times New Roman"/>
          <w:kern w:val="0"/>
          <w:sz w:val="32"/>
          <w:szCs w:val="32"/>
        </w:rPr>
      </w:pPr>
      <w:r>
        <w:rPr>
          <w:rFonts w:ascii="黑体" w:eastAsia="黑体" w:hAnsi="黑体" w:cs="仿宋_GB2312" w:hint="eastAsia"/>
          <w:b/>
          <w:sz w:val="32"/>
          <w:szCs w:val="32"/>
        </w:rPr>
        <w:t>城市治理和社会服务：</w:t>
      </w:r>
      <w:r>
        <w:rPr>
          <w:rFonts w:ascii="Times New Roman" w:eastAsia="仿宋" w:hAnsi="Times New Roman" w:cs="Times New Roman" w:hint="eastAsia"/>
          <w:kern w:val="0"/>
          <w:sz w:val="32"/>
          <w:szCs w:val="32"/>
        </w:rPr>
        <w:t>围绕国家治理体系和治理能力现代化建设，在政务服务、消费生活、医疗</w:t>
      </w:r>
      <w:r>
        <w:rPr>
          <w:rFonts w:ascii="Times New Roman" w:eastAsia="仿宋" w:hAnsi="Times New Roman" w:cs="Times New Roman"/>
          <w:kern w:val="0"/>
          <w:sz w:val="32"/>
          <w:szCs w:val="32"/>
        </w:rPr>
        <w:t>服务、</w:t>
      </w:r>
      <w:r>
        <w:rPr>
          <w:rFonts w:ascii="Times New Roman" w:eastAsia="仿宋" w:hAnsi="Times New Roman" w:cs="Times New Roman" w:hint="eastAsia"/>
          <w:kern w:val="0"/>
          <w:sz w:val="32"/>
          <w:szCs w:val="32"/>
        </w:rPr>
        <w:t>教育培训、交通物流、金融服务等领域，结合实践观察设计项目。</w:t>
      </w:r>
    </w:p>
    <w:p w:rsidR="00514417" w:rsidRDefault="008C7911">
      <w:pPr>
        <w:spacing w:line="360" w:lineRule="auto"/>
        <w:ind w:firstLineChars="200" w:firstLine="643"/>
        <w:rPr>
          <w:rFonts w:ascii="Times New Roman" w:eastAsia="仿宋" w:hAnsi="Times New Roman" w:cs="Times New Roman"/>
          <w:kern w:val="0"/>
          <w:sz w:val="32"/>
          <w:szCs w:val="32"/>
        </w:rPr>
      </w:pPr>
      <w:r>
        <w:rPr>
          <w:rFonts w:ascii="黑体" w:eastAsia="黑体" w:hAnsi="黑体" w:cs="仿宋_GB2312" w:hint="eastAsia"/>
          <w:b/>
          <w:sz w:val="32"/>
          <w:szCs w:val="32"/>
        </w:rPr>
        <w:t>生态环保和可持续发展：</w:t>
      </w:r>
      <w:r>
        <w:rPr>
          <w:rFonts w:ascii="Times New Roman" w:eastAsia="仿宋" w:hAnsi="Times New Roman" w:cs="Times New Roman" w:hint="eastAsia"/>
          <w:kern w:val="0"/>
          <w:sz w:val="32"/>
          <w:szCs w:val="32"/>
        </w:rPr>
        <w:t>围绕可持续发展战略，在环境治理、可持续资源开发、生态环保、清洁能源应用等领域，结合实践观察设计项目。</w:t>
      </w:r>
    </w:p>
    <w:p w:rsidR="00514417" w:rsidRDefault="008C7911">
      <w:pPr>
        <w:spacing w:line="360" w:lineRule="auto"/>
        <w:ind w:firstLineChars="200" w:firstLine="643"/>
        <w:rPr>
          <w:rFonts w:ascii="Times New Roman" w:eastAsia="仿宋" w:hAnsi="Times New Roman" w:cs="Times New Roman"/>
          <w:kern w:val="0"/>
          <w:sz w:val="32"/>
          <w:szCs w:val="32"/>
        </w:rPr>
      </w:pPr>
      <w:r>
        <w:rPr>
          <w:rFonts w:ascii="黑体" w:eastAsia="黑体" w:hAnsi="黑体" w:cs="仿宋_GB2312" w:hint="eastAsia"/>
          <w:b/>
          <w:sz w:val="32"/>
          <w:szCs w:val="32"/>
        </w:rPr>
        <w:t>文化创意和区域合作：</w:t>
      </w:r>
      <w:r>
        <w:rPr>
          <w:rFonts w:ascii="Times New Roman" w:eastAsia="仿宋" w:hAnsi="Times New Roman" w:cs="Times New Roman" w:hint="eastAsia"/>
          <w:kern w:val="0"/>
          <w:sz w:val="32"/>
          <w:szCs w:val="32"/>
        </w:rPr>
        <w:t>突出共</w:t>
      </w:r>
      <w:r>
        <w:rPr>
          <w:rFonts w:ascii="Times New Roman" w:eastAsia="仿宋" w:hAnsi="Times New Roman" w:cs="Times New Roman" w:hint="eastAsia"/>
          <w:kern w:val="0"/>
          <w:sz w:val="32"/>
          <w:szCs w:val="32"/>
        </w:rPr>
        <w:t>融、共享，紧密围绕“一带一路”和“京津冀”“长三角”“粤港澳大湾区”“成渝</w:t>
      </w:r>
      <w:r>
        <w:rPr>
          <w:rFonts w:ascii="Times New Roman" w:eastAsia="仿宋" w:hAnsi="Times New Roman" w:cs="Times New Roman" w:hint="eastAsia"/>
          <w:kern w:val="0"/>
          <w:sz w:val="32"/>
          <w:szCs w:val="32"/>
        </w:rPr>
        <w:lastRenderedPageBreak/>
        <w:t>经济圈”等经济合作带建设，在工艺与设计、动漫广告、体育竞技和国际文化传播、对外交流培训、对外经贸等领域，结合实践观察设计项目。</w:t>
      </w:r>
    </w:p>
    <w:p w:rsidR="00514417" w:rsidRDefault="008C7911">
      <w:pPr>
        <w:snapToGrid w:val="0"/>
        <w:spacing w:line="360" w:lineRule="auto"/>
        <w:ind w:firstLineChars="200" w:firstLine="640"/>
        <w:rPr>
          <w:rFonts w:ascii="黑体" w:eastAsia="黑体" w:hAnsi="黑体" w:cs="仿宋_GB2312"/>
          <w:sz w:val="32"/>
          <w:szCs w:val="32"/>
        </w:rPr>
      </w:pPr>
      <w:r>
        <w:rPr>
          <w:rFonts w:ascii="黑体" w:eastAsia="黑体" w:hAnsi="黑体" w:cs="仿宋_GB2312" w:hint="eastAsia"/>
          <w:sz w:val="32"/>
          <w:szCs w:val="32"/>
        </w:rPr>
        <w:t>（二）参赛要求</w:t>
      </w:r>
    </w:p>
    <w:p w:rsidR="00514417" w:rsidRDefault="008C7911">
      <w:pPr>
        <w:spacing w:line="360" w:lineRule="auto"/>
        <w:ind w:firstLineChars="200" w:firstLine="640"/>
        <w:rPr>
          <w:rFonts w:ascii="Times New Roman" w:eastAsia="仿宋" w:hAnsi="Times New Roman" w:cs="Times New Roman"/>
          <w:kern w:val="0"/>
          <w:sz w:val="32"/>
          <w:szCs w:val="32"/>
        </w:rPr>
      </w:pPr>
      <w:r>
        <w:rPr>
          <w:rFonts w:ascii="楷体" w:eastAsia="楷体" w:hAnsi="楷体" w:cs="Times New Roman" w:hint="eastAsia"/>
          <w:kern w:val="0"/>
          <w:sz w:val="32"/>
          <w:szCs w:val="32"/>
        </w:rPr>
        <w:t>（一）普通高校学生：</w:t>
      </w:r>
      <w:r>
        <w:rPr>
          <w:rFonts w:ascii="Times New Roman" w:eastAsia="仿宋" w:hAnsi="Times New Roman" w:cs="Times New Roman" w:hint="eastAsia"/>
          <w:kern w:val="0"/>
          <w:sz w:val="32"/>
          <w:szCs w:val="32"/>
        </w:rPr>
        <w:t>2020</w:t>
      </w:r>
      <w:r>
        <w:rPr>
          <w:rFonts w:ascii="Times New Roman" w:eastAsia="仿宋" w:hAnsi="Times New Roman" w:cs="Times New Roman" w:hint="eastAsia"/>
          <w:kern w:val="0"/>
          <w:sz w:val="32"/>
          <w:szCs w:val="32"/>
        </w:rPr>
        <w:t>年</w:t>
      </w:r>
      <w:r>
        <w:rPr>
          <w:rFonts w:ascii="Times New Roman" w:eastAsia="仿宋" w:hAnsi="Times New Roman" w:cs="Times New Roman" w:hint="eastAsia"/>
          <w:kern w:val="0"/>
          <w:sz w:val="32"/>
          <w:szCs w:val="32"/>
        </w:rPr>
        <w:t>6</w:t>
      </w:r>
      <w:r>
        <w:rPr>
          <w:rFonts w:ascii="Times New Roman" w:eastAsia="仿宋" w:hAnsi="Times New Roman" w:cs="Times New Roman" w:hint="eastAsia"/>
          <w:kern w:val="0"/>
          <w:sz w:val="32"/>
          <w:szCs w:val="32"/>
        </w:rPr>
        <w:t>月</w:t>
      </w:r>
      <w:r>
        <w:rPr>
          <w:rFonts w:ascii="Times New Roman" w:eastAsia="仿宋" w:hAnsi="Times New Roman" w:cs="Times New Roman" w:hint="eastAsia"/>
          <w:kern w:val="0"/>
          <w:sz w:val="32"/>
          <w:szCs w:val="32"/>
        </w:rPr>
        <w:t>1</w:t>
      </w:r>
      <w:r>
        <w:rPr>
          <w:rFonts w:ascii="Times New Roman" w:eastAsia="仿宋" w:hAnsi="Times New Roman" w:cs="Times New Roman" w:hint="eastAsia"/>
          <w:kern w:val="0"/>
          <w:sz w:val="32"/>
          <w:szCs w:val="32"/>
        </w:rPr>
        <w:t>日以前正式注册的全日制非成人教育的各类普通高等学校在校专科生、本科生、硕士研究生（不含在职研究生）。</w:t>
      </w:r>
    </w:p>
    <w:p w:rsidR="00514417" w:rsidRDefault="008C7911">
      <w:pPr>
        <w:spacing w:line="360" w:lineRule="auto"/>
        <w:ind w:firstLineChars="200" w:firstLine="640"/>
        <w:rPr>
          <w:rFonts w:ascii="Times New Roman" w:eastAsia="仿宋" w:hAnsi="Times New Roman" w:cs="Times New Roman"/>
          <w:kern w:val="0"/>
          <w:sz w:val="32"/>
          <w:szCs w:val="32"/>
        </w:rPr>
      </w:pPr>
      <w:r>
        <w:rPr>
          <w:rFonts w:ascii="楷体" w:eastAsia="楷体" w:hAnsi="楷体" w:cs="Times New Roman" w:hint="eastAsia"/>
          <w:kern w:val="0"/>
          <w:sz w:val="32"/>
          <w:szCs w:val="32"/>
        </w:rPr>
        <w:t>（二）职业院校学生：</w:t>
      </w:r>
      <w:r>
        <w:rPr>
          <w:rFonts w:ascii="Times New Roman" w:eastAsia="仿宋" w:hAnsi="Times New Roman" w:cs="Times New Roman" w:hint="eastAsia"/>
          <w:kern w:val="0"/>
          <w:sz w:val="32"/>
          <w:szCs w:val="32"/>
        </w:rPr>
        <w:t>2020</w:t>
      </w:r>
      <w:r>
        <w:rPr>
          <w:rFonts w:ascii="Times New Roman" w:eastAsia="仿宋" w:hAnsi="Times New Roman" w:cs="Times New Roman" w:hint="eastAsia"/>
          <w:kern w:val="0"/>
          <w:sz w:val="32"/>
          <w:szCs w:val="32"/>
        </w:rPr>
        <w:t>年</w:t>
      </w:r>
      <w:r>
        <w:rPr>
          <w:rFonts w:ascii="Times New Roman" w:eastAsia="仿宋" w:hAnsi="Times New Roman" w:cs="Times New Roman" w:hint="eastAsia"/>
          <w:kern w:val="0"/>
          <w:sz w:val="32"/>
          <w:szCs w:val="32"/>
        </w:rPr>
        <w:t>6</w:t>
      </w:r>
      <w:r>
        <w:rPr>
          <w:rFonts w:ascii="Times New Roman" w:eastAsia="仿宋" w:hAnsi="Times New Roman" w:cs="Times New Roman" w:hint="eastAsia"/>
          <w:kern w:val="0"/>
          <w:sz w:val="32"/>
          <w:szCs w:val="32"/>
        </w:rPr>
        <w:t>月</w:t>
      </w:r>
      <w:r>
        <w:rPr>
          <w:rFonts w:ascii="Times New Roman" w:eastAsia="仿宋" w:hAnsi="Times New Roman" w:cs="Times New Roman" w:hint="eastAsia"/>
          <w:kern w:val="0"/>
          <w:sz w:val="32"/>
          <w:szCs w:val="32"/>
        </w:rPr>
        <w:t>1</w:t>
      </w:r>
      <w:r>
        <w:rPr>
          <w:rFonts w:ascii="Times New Roman" w:eastAsia="仿宋" w:hAnsi="Times New Roman" w:cs="Times New Roman" w:hint="eastAsia"/>
          <w:kern w:val="0"/>
          <w:sz w:val="32"/>
          <w:szCs w:val="32"/>
        </w:rPr>
        <w:t>日以前正式注册的全日制职业教育本科、高职高专和中职中专在校学生。</w:t>
      </w:r>
    </w:p>
    <w:p w:rsidR="00514417" w:rsidRDefault="008C7911">
      <w:pPr>
        <w:spacing w:line="360" w:lineRule="auto"/>
        <w:ind w:firstLineChars="200" w:firstLine="640"/>
        <w:rPr>
          <w:rFonts w:ascii="仿宋_GB2312" w:eastAsia="仿宋_GB2312"/>
          <w:sz w:val="32"/>
          <w:szCs w:val="32"/>
        </w:rPr>
      </w:pPr>
      <w:r>
        <w:rPr>
          <w:rFonts w:ascii="楷体" w:eastAsia="楷体" w:hAnsi="楷体" w:cs="Times New Roman" w:hint="eastAsia"/>
          <w:kern w:val="0"/>
          <w:sz w:val="32"/>
          <w:szCs w:val="32"/>
        </w:rPr>
        <w:t>（三）</w:t>
      </w:r>
      <w:r>
        <w:rPr>
          <w:rFonts w:ascii="仿宋_GB2312" w:eastAsia="仿宋_GB2312" w:hint="eastAsia"/>
          <w:sz w:val="32"/>
          <w:szCs w:val="32"/>
        </w:rPr>
        <w:t>参赛形式。以学校为单位统一申报，以项目团队形式参</w:t>
      </w:r>
      <w:r>
        <w:rPr>
          <w:rFonts w:ascii="仿宋_GB2312" w:eastAsia="仿宋_GB2312" w:hint="eastAsia"/>
          <w:sz w:val="32"/>
          <w:szCs w:val="32"/>
        </w:rPr>
        <w:t>赛，每个团队人数原则上不超过</w:t>
      </w:r>
      <w:r>
        <w:rPr>
          <w:rFonts w:ascii="仿宋_GB2312" w:eastAsia="仿宋_GB2312" w:hint="eastAsia"/>
          <w:sz w:val="32"/>
          <w:szCs w:val="32"/>
        </w:rPr>
        <w:t>10</w:t>
      </w:r>
      <w:r>
        <w:rPr>
          <w:rFonts w:ascii="仿宋_GB2312" w:eastAsia="仿宋_GB2312" w:hint="eastAsia"/>
          <w:sz w:val="32"/>
          <w:szCs w:val="32"/>
        </w:rPr>
        <w:t>人，每个项目指导教师原则上不超过</w:t>
      </w:r>
      <w:r>
        <w:rPr>
          <w:rFonts w:ascii="仿宋_GB2312" w:eastAsia="仿宋_GB2312" w:hint="eastAsia"/>
          <w:sz w:val="32"/>
          <w:szCs w:val="32"/>
        </w:rPr>
        <w:t>3</w:t>
      </w:r>
      <w:r>
        <w:rPr>
          <w:rFonts w:ascii="仿宋_GB2312" w:eastAsia="仿宋_GB2312" w:hint="eastAsia"/>
          <w:sz w:val="32"/>
          <w:szCs w:val="32"/>
        </w:rPr>
        <w:t>人。对于跨校组队参赛的项目，各成员须事先协商明确项目的申报单位。区赛报名截止后，只可进行人员删减，不可进行人员顺序调整及人员添加。</w:t>
      </w:r>
    </w:p>
    <w:p w:rsidR="00514417" w:rsidRDefault="00514417">
      <w:pPr>
        <w:snapToGrid w:val="0"/>
        <w:spacing w:line="560" w:lineRule="exact"/>
        <w:jc w:val="left"/>
        <w:rPr>
          <w:rFonts w:ascii="方正小标宋简体" w:eastAsia="方正小标宋简体" w:hAnsi="Calibri"/>
          <w:sz w:val="32"/>
          <w:szCs w:val="32"/>
        </w:rPr>
      </w:pPr>
    </w:p>
    <w:sectPr w:rsidR="005144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911" w:rsidRDefault="008C7911" w:rsidP="00921BA6">
      <w:r>
        <w:separator/>
      </w:r>
    </w:p>
  </w:endnote>
  <w:endnote w:type="continuationSeparator" w:id="0">
    <w:p w:rsidR="008C7911" w:rsidRDefault="008C7911" w:rsidP="0092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2312">
    <w:charset w:val="86"/>
    <w:family w:val="auto"/>
    <w:pitch w:val="default"/>
    <w:sig w:usb0="A00002BF" w:usb1="184F6CFA" w:usb2="00000012"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911" w:rsidRDefault="008C7911" w:rsidP="00921BA6">
      <w:r>
        <w:separator/>
      </w:r>
    </w:p>
  </w:footnote>
  <w:footnote w:type="continuationSeparator" w:id="0">
    <w:p w:rsidR="008C7911" w:rsidRDefault="008C7911" w:rsidP="00921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DE7"/>
    <w:rsid w:val="000F64C5"/>
    <w:rsid w:val="00145DE7"/>
    <w:rsid w:val="00514417"/>
    <w:rsid w:val="00634401"/>
    <w:rsid w:val="008C7911"/>
    <w:rsid w:val="00921BA6"/>
    <w:rsid w:val="009C033C"/>
    <w:rsid w:val="00D20653"/>
    <w:rsid w:val="00E80303"/>
    <w:rsid w:val="00E938FB"/>
    <w:rsid w:val="00EF5B90"/>
    <w:rsid w:val="00F0318B"/>
    <w:rsid w:val="00F71B95"/>
    <w:rsid w:val="00F83AA3"/>
    <w:rsid w:val="03653D52"/>
    <w:rsid w:val="1C2015C3"/>
    <w:rsid w:val="263F29F9"/>
    <w:rsid w:val="5620308A"/>
    <w:rsid w:val="6148579F"/>
    <w:rsid w:val="67526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D16E1B"/>
  <w15:docId w15:val="{1D803055-7329-4A0C-BEC7-5191F9D4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Pr>
      <w:sz w:val="24"/>
    </w:r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656</Words>
  <Characters>3743</Characters>
  <Application>Microsoft Office Word</Application>
  <DocSecurity>0</DocSecurity>
  <Lines>31</Lines>
  <Paragraphs>8</Paragraphs>
  <ScaleCrop>false</ScaleCrop>
  <Company>China</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8</cp:revision>
  <dcterms:created xsi:type="dcterms:W3CDTF">2021-09-26T09:01:00Z</dcterms:created>
  <dcterms:modified xsi:type="dcterms:W3CDTF">2021-09-27T02:32:00Z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347F1942D72D4CEDA4F26D35F07B9E16</vt:lpwstr>
  </property>
</Properties>
</file>