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EB" w:rsidRPr="00B070F1" w:rsidRDefault="003343EB" w:rsidP="003343EB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28"/>
          <w:szCs w:val="28"/>
        </w:rPr>
      </w:pPr>
      <w:r w:rsidRPr="00B070F1">
        <w:rPr>
          <w:rFonts w:ascii="宋体" w:eastAsia="宋体" w:hAnsi="宋体" w:cs="宋体"/>
          <w:b/>
          <w:bCs/>
          <w:kern w:val="36"/>
          <w:sz w:val="28"/>
          <w:szCs w:val="28"/>
        </w:rPr>
        <w:t>关于做好我校2014-2015学年度“优良学风班”考评及2015-2016学年度“优良学风班”创建申报工作的通知</w:t>
      </w:r>
    </w:p>
    <w:p w:rsidR="003343EB" w:rsidRPr="00B070F1" w:rsidRDefault="00433980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经管系各班级</w:t>
      </w:r>
      <w:r w:rsidR="003343EB" w:rsidRPr="00B070F1">
        <w:rPr>
          <w:rFonts w:asciiTheme="minorEastAsia" w:hAnsiTheme="minorEastAsia" w:cs="宋体" w:hint="eastAsia"/>
          <w:kern w:val="0"/>
          <w:sz w:val="24"/>
          <w:szCs w:val="24"/>
        </w:rPr>
        <w:t>：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学风建设是学校教育工作的一项重要基本建设，是衡量学校办学水平的一个重要指标。为进一步优化育人环境，促进学生在校期间的学习和班级凝聚力的形成，充分调动广大同学成长成才的主动性和积极性，切实做好2014-2015学年度“优良学风班”考评和2015-2016学年度“优良学风班”创建工作，现就有关事宜通知如下：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bCs/>
          <w:kern w:val="0"/>
          <w:sz w:val="24"/>
          <w:szCs w:val="24"/>
        </w:rPr>
        <w:t>一、考评和创建依据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《桂林理工大学“优良学风班”创建考评办法》（桂理工学〔2011〕51号）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bCs/>
          <w:kern w:val="0"/>
          <w:sz w:val="24"/>
          <w:szCs w:val="24"/>
        </w:rPr>
        <w:t>二、考评和创建范围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考评范围：2014、2013所有班级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创建范围：2015、2014级所有班级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bCs/>
          <w:kern w:val="0"/>
          <w:sz w:val="24"/>
          <w:szCs w:val="24"/>
        </w:rPr>
        <w:t>三、工作进行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（一）考评工作进程</w:t>
      </w:r>
    </w:p>
    <w:p w:rsidR="003343EB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 w:hint="eastAsia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10月</w:t>
      </w:r>
      <w:r w:rsidR="0005093E">
        <w:rPr>
          <w:rFonts w:asciiTheme="minorEastAsia" w:hAnsiTheme="minorEastAsia" w:cs="宋体" w:hint="eastAsia"/>
          <w:kern w:val="0"/>
          <w:sz w:val="24"/>
          <w:szCs w:val="24"/>
        </w:rPr>
        <w:t>9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日-11日  各班级对照“优良学风班”标准进行班级自评；</w:t>
      </w:r>
    </w:p>
    <w:p w:rsidR="00433980" w:rsidRPr="00B070F1" w:rsidRDefault="00433980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10月12日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上午8点半前    各班完成申报材料上交各班辅导员邮箱；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10月12日-1</w:t>
      </w:r>
      <w:r w:rsidR="008255CD" w:rsidRPr="00B070F1">
        <w:rPr>
          <w:rFonts w:asciiTheme="minorEastAsia" w:hAnsiTheme="minorEastAsia" w:cs="宋体" w:hint="eastAsia"/>
          <w:kern w:val="0"/>
          <w:sz w:val="24"/>
          <w:szCs w:val="24"/>
        </w:rPr>
        <w:t>5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 xml:space="preserve">日  </w:t>
      </w:r>
      <w:proofErr w:type="gramStart"/>
      <w:r w:rsidR="00433980">
        <w:rPr>
          <w:rFonts w:asciiTheme="minorEastAsia" w:hAnsiTheme="minorEastAsia" w:cs="宋体" w:hint="eastAsia"/>
          <w:kern w:val="0"/>
          <w:sz w:val="24"/>
          <w:szCs w:val="24"/>
        </w:rPr>
        <w:t>系部公示</w:t>
      </w:r>
      <w:proofErr w:type="gramEnd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；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10月1</w:t>
      </w:r>
      <w:r w:rsidR="00433980"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日</w:t>
      </w:r>
      <w:r w:rsidR="00433980">
        <w:rPr>
          <w:rFonts w:asciiTheme="minorEastAsia" w:hAnsiTheme="minorEastAsia" w:cs="宋体" w:hint="eastAsia"/>
          <w:kern w:val="0"/>
          <w:sz w:val="24"/>
          <w:szCs w:val="24"/>
        </w:rPr>
        <w:t>上午11点前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  各</w:t>
      </w:r>
      <w:r w:rsidR="00433980">
        <w:rPr>
          <w:rFonts w:asciiTheme="minorEastAsia" w:hAnsiTheme="minorEastAsia" w:cs="宋体" w:hint="eastAsia"/>
          <w:kern w:val="0"/>
          <w:sz w:val="24"/>
          <w:szCs w:val="24"/>
        </w:rPr>
        <w:t>班级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将《桂林理工大学“优良学风班”考核评定汇总表》（附件1）、班级考核评定表（附件2）以及拟推荐参评校级“优良学风班”相关材料（装订成册）报</w:t>
      </w:r>
      <w:r w:rsidR="00433980">
        <w:rPr>
          <w:rFonts w:asciiTheme="minorEastAsia" w:hAnsiTheme="minorEastAsia" w:cs="宋体" w:hint="eastAsia"/>
          <w:kern w:val="0"/>
          <w:sz w:val="24"/>
          <w:szCs w:val="24"/>
        </w:rPr>
        <w:t>各班辅导员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，附件1电子文档</w:t>
      </w:r>
      <w:r w:rsidR="00433980">
        <w:rPr>
          <w:rFonts w:asciiTheme="minorEastAsia" w:hAnsiTheme="minorEastAsia" w:cs="宋体" w:hint="eastAsia"/>
          <w:kern w:val="0"/>
          <w:sz w:val="24"/>
          <w:szCs w:val="24"/>
        </w:rPr>
        <w:t>各班辅导员汇总后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发送至</w:t>
      </w:r>
      <w:r w:rsidR="00433980">
        <w:rPr>
          <w:rFonts w:asciiTheme="minorEastAsia" w:hAnsiTheme="minorEastAsia" w:cs="宋体" w:hint="eastAsia"/>
          <w:kern w:val="0"/>
          <w:sz w:val="24"/>
          <w:szCs w:val="24"/>
        </w:rPr>
        <w:t>770485237</w:t>
      </w:r>
      <w:r w:rsidR="008255CD" w:rsidRPr="00B070F1">
        <w:rPr>
          <w:rFonts w:asciiTheme="minorEastAsia" w:hAnsiTheme="minorEastAsia" w:cs="宋体" w:hint="eastAsia"/>
          <w:kern w:val="0"/>
          <w:sz w:val="24"/>
          <w:szCs w:val="24"/>
        </w:rPr>
        <w:t>@qq.com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；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（二）创建申报进程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10月</w:t>
      </w:r>
      <w:r w:rsidR="008255CD" w:rsidRPr="00B070F1">
        <w:rPr>
          <w:rFonts w:asciiTheme="minorEastAsia" w:hAnsiTheme="minorEastAsia" w:cs="宋体" w:hint="eastAsia"/>
          <w:kern w:val="0"/>
          <w:sz w:val="24"/>
          <w:szCs w:val="24"/>
        </w:rPr>
        <w:t>12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日-10月</w:t>
      </w:r>
      <w:r w:rsidR="008255CD" w:rsidRPr="00B070F1">
        <w:rPr>
          <w:rFonts w:asciiTheme="minorEastAsia" w:hAnsiTheme="minorEastAsia" w:cs="宋体" w:hint="eastAsia"/>
          <w:kern w:val="0"/>
          <w:sz w:val="24"/>
          <w:szCs w:val="24"/>
        </w:rPr>
        <w:t>15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日  各</w:t>
      </w:r>
      <w:r w:rsidR="00CD6B3A">
        <w:rPr>
          <w:rFonts w:asciiTheme="minorEastAsia" w:hAnsiTheme="minorEastAsia" w:cs="宋体" w:hint="eastAsia"/>
          <w:kern w:val="0"/>
          <w:sz w:val="24"/>
          <w:szCs w:val="24"/>
        </w:rPr>
        <w:t>班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完成2015-2016学年度“优良学风班”创建申报工作，并将“优良学风班”创建申报情况汇总表（附件5）</w:t>
      </w:r>
      <w:r w:rsidRPr="00CD6B3A">
        <w:rPr>
          <w:rFonts w:asciiTheme="minorEastAsia" w:hAnsiTheme="minorEastAsia" w:cs="宋体" w:hint="eastAsia"/>
          <w:b/>
          <w:bCs/>
          <w:color w:val="FF0000"/>
          <w:kern w:val="0"/>
          <w:sz w:val="24"/>
          <w:szCs w:val="24"/>
        </w:rPr>
        <w:t>纸质版和电子版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上报</w:t>
      </w:r>
      <w:r w:rsidR="00CD6B3A">
        <w:rPr>
          <w:rFonts w:asciiTheme="minorEastAsia" w:hAnsiTheme="minorEastAsia" w:cs="宋体" w:hint="eastAsia"/>
          <w:kern w:val="0"/>
          <w:sz w:val="24"/>
          <w:szCs w:val="24"/>
        </w:rPr>
        <w:t>各班辅导员</w:t>
      </w:r>
      <w:r w:rsidR="008255CD" w:rsidRPr="00B070F1">
        <w:rPr>
          <w:rFonts w:asciiTheme="minorEastAsia" w:hAnsiTheme="minorEastAsia" w:cs="宋体" w:hint="eastAsia"/>
          <w:kern w:val="0"/>
          <w:sz w:val="24"/>
          <w:szCs w:val="24"/>
        </w:rPr>
        <w:t>处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hyperlink r:id="rId6" w:history="1">
        <w:r w:rsidR="00CD6B3A" w:rsidRPr="008E01C3">
          <w:rPr>
            <w:rFonts w:asciiTheme="minorEastAsia" w:hAnsiTheme="minorEastAsia" w:cs="宋体" w:hint="eastAsia"/>
            <w:b/>
            <w:color w:val="00B0F0"/>
            <w:kern w:val="0"/>
            <w:sz w:val="28"/>
            <w:szCs w:val="24"/>
            <w:u w:val="single"/>
          </w:rPr>
          <w:t>辅导员汇总电子档后发到770485237@qq.com，纸质材料交到7209</w:t>
        </w:r>
      </w:hyperlink>
      <w:r w:rsidR="00CD6B3A" w:rsidRPr="008E01C3">
        <w:rPr>
          <w:rFonts w:asciiTheme="minorEastAsia" w:hAnsiTheme="minorEastAsia" w:cs="宋体" w:hint="eastAsia"/>
          <w:b/>
          <w:color w:val="00B0F0"/>
          <w:kern w:val="0"/>
          <w:sz w:val="28"/>
          <w:szCs w:val="24"/>
          <w:u w:val="single"/>
        </w:rPr>
        <w:t>学生助理中心。</w:t>
      </w:r>
      <w:r w:rsidR="00CD6B3A" w:rsidRPr="00CD6B3A">
        <w:rPr>
          <w:rFonts w:asciiTheme="minorEastAsia" w:hAnsiTheme="minorEastAsia" w:cs="宋体" w:hint="eastAsia"/>
          <w:kern w:val="0"/>
          <w:sz w:val="24"/>
          <w:szCs w:val="24"/>
        </w:rPr>
        <w:t>创建申报班级不能低于经管系班级总数90%， 以后“优良学风班”都将从创建班级中评选出获得班级，不参加创建班级不能参加申报工作。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bCs/>
          <w:kern w:val="0"/>
          <w:sz w:val="24"/>
          <w:szCs w:val="24"/>
        </w:rPr>
        <w:t>四、工作要求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（一）各</w:t>
      </w:r>
      <w:r w:rsidR="005B6169" w:rsidRPr="00B070F1">
        <w:rPr>
          <w:rFonts w:asciiTheme="minorEastAsia" w:hAnsiTheme="minorEastAsia" w:cs="宋体" w:hint="eastAsia"/>
          <w:kern w:val="0"/>
          <w:sz w:val="24"/>
          <w:szCs w:val="24"/>
        </w:rPr>
        <w:t>系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班</w:t>
      </w:r>
      <w:r w:rsidR="005B6169" w:rsidRPr="00B070F1">
        <w:rPr>
          <w:rFonts w:asciiTheme="minorEastAsia" w:hAnsiTheme="minorEastAsia" w:cs="宋体" w:hint="eastAsia"/>
          <w:kern w:val="0"/>
          <w:sz w:val="24"/>
          <w:szCs w:val="24"/>
        </w:rPr>
        <w:t>主任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和辅导员要根据文件要求加强对所负责班级“优良学风班”的创建考评工作，努力营造团结向上、勤奋好学、勇于进取的良好班级氛围，进一步优化育人环境，促进学生全面成长成才。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（二）班级要认真对待考评工作，如实向</w:t>
      </w:r>
      <w:proofErr w:type="gramStart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所在</w:t>
      </w:r>
      <w:r w:rsidR="005B6169" w:rsidRPr="00B070F1">
        <w:rPr>
          <w:rFonts w:asciiTheme="minorEastAsia" w:hAnsiTheme="minorEastAsia" w:cs="宋体" w:hint="eastAsia"/>
          <w:kern w:val="0"/>
          <w:sz w:val="24"/>
          <w:szCs w:val="24"/>
        </w:rPr>
        <w:t>系部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提供</w:t>
      </w:r>
      <w:proofErr w:type="gramEnd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真实材料，不得弄虚作假。一经发现并证实有弄虚作假、骗取荣誉称号的，立即取消已取得的荣誉称号，追回奖励，同时根据《桂林理工大学学生违纪处分条例》对主要责任人予以严肃处理。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（三）整个考评工作要坚持标准，做到公正、公平、公开，对学生提出的意见和疑问要及时给予答复和解释。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（四）各</w:t>
      </w:r>
      <w:r w:rsidR="005B6169" w:rsidRPr="00B070F1">
        <w:rPr>
          <w:rFonts w:asciiTheme="minorEastAsia" w:hAnsiTheme="minorEastAsia" w:cs="宋体" w:hint="eastAsia"/>
          <w:kern w:val="0"/>
          <w:sz w:val="24"/>
          <w:szCs w:val="24"/>
        </w:rPr>
        <w:t>系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优良学风班评选材料应按时一次性上报，材料不全、失实或不符合要求者一律取消评选资格。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（五）优良学风</w:t>
      </w:r>
      <w:proofErr w:type="gramStart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班创建考评</w:t>
      </w:r>
      <w:proofErr w:type="gramEnd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工作指标</w:t>
      </w:r>
      <w:proofErr w:type="gramStart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纳入</w:t>
      </w:r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系部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学生</w:t>
      </w:r>
      <w:proofErr w:type="gramEnd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工作评估体系，优良学风班考评结果同时与班</w:t>
      </w:r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主任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、辅导员和学工干部年度评优挂钩。</w:t>
      </w:r>
    </w:p>
    <w:p w:rsidR="00AB6DC9" w:rsidRPr="00B070F1" w:rsidRDefault="00AB6DC9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（六）2014年未参加创建申报优良学风班的班级不能评定为A类班。</w:t>
      </w:r>
    </w:p>
    <w:p w:rsidR="003343EB" w:rsidRPr="00AF6207" w:rsidRDefault="003343EB" w:rsidP="00B070F1">
      <w:pPr>
        <w:widowControl/>
        <w:spacing w:before="100" w:beforeAutospacing="1" w:after="100" w:afterAutospacing="1" w:line="360" w:lineRule="auto"/>
        <w:ind w:firstLine="482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AF6207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五、申报“优良学风班”上交材料的内容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bCs/>
          <w:kern w:val="0"/>
          <w:sz w:val="24"/>
          <w:szCs w:val="24"/>
        </w:rPr>
        <w:t>注：所有上交材料须分班级按照下列顺序内容装订成册。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（一）《桂林理工大学“优良学风班”考核评定表》（附件2），由学院学生工作负责人签署意见</w:t>
      </w:r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proofErr w:type="gramStart"/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系部不用</w:t>
      </w:r>
      <w:proofErr w:type="gramEnd"/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盖章）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；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（二）上学年班级创建活动自评总结报告；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（三）上学年班级学习状况评价表（附件3），须提供该学年三门以上主要课程任课教师对班级学习状况的评价；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（四）上学年两个学期全班学生考试（考查）成绩一览表和英语</w:t>
      </w:r>
      <w:proofErr w:type="gramStart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四六</w:t>
      </w:r>
      <w:proofErr w:type="gramEnd"/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级成绩单，须加盖</w:t>
      </w:r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校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教务专用章；</w:t>
      </w:r>
      <w:r w:rsidRPr="00B070F1">
        <w:rPr>
          <w:rFonts w:asciiTheme="minorEastAsia" w:hAnsiTheme="minorEastAsia" w:cs="宋体" w:hint="eastAsia"/>
          <w:bCs/>
          <w:kern w:val="0"/>
          <w:sz w:val="24"/>
          <w:szCs w:val="24"/>
        </w:rPr>
        <w:t>（成绩表和成绩单可从教务处整体下载,切勿每个学生一张成绩单，教务处下载下来后整个班的成绩是在一起的。）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（五）上学年班级学生获奖情况</w:t>
      </w:r>
      <w:r w:rsidRPr="008E01C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汇总表</w:t>
      </w:r>
      <w:r w:rsidRPr="008E01C3">
        <w:rPr>
          <w:rFonts w:asciiTheme="minorEastAsia" w:hAnsiTheme="minorEastAsia" w:cs="宋体" w:hint="eastAsia"/>
          <w:b/>
          <w:kern w:val="0"/>
          <w:sz w:val="24"/>
          <w:szCs w:val="24"/>
        </w:rPr>
        <w:t>（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 xml:space="preserve">附件4） 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bCs/>
          <w:kern w:val="0"/>
          <w:sz w:val="24"/>
          <w:szCs w:val="24"/>
        </w:rPr>
        <w:t> </w:t>
      </w:r>
    </w:p>
    <w:p w:rsidR="003343EB" w:rsidRPr="00B070F1" w:rsidRDefault="00281A8B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hyperlink r:id="rId7" w:tgtFrame="_blank" w:history="1">
        <w:r w:rsidR="003343EB" w:rsidRPr="00B070F1">
          <w:rPr>
            <w:rFonts w:asciiTheme="minorEastAsia" w:hAnsiTheme="minorEastAsia" w:cs="宋体" w:hint="eastAsia"/>
            <w:bCs/>
            <w:kern w:val="0"/>
            <w:sz w:val="24"/>
            <w:szCs w:val="24"/>
            <w:u w:val="single"/>
          </w:rPr>
          <w:t>附件：（请点击下载）</w:t>
        </w:r>
      </w:hyperlink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1、桂林理工大学</w:t>
      </w:r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2014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—</w:t>
      </w:r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2015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学年度“优良学风班”考核评定汇总表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2、桂林理工大学“优良学风班”考核评定表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3、</w:t>
      </w:r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2014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—</w:t>
      </w:r>
      <w:r w:rsidR="00F1511B" w:rsidRPr="00B070F1">
        <w:rPr>
          <w:rFonts w:asciiTheme="minorEastAsia" w:hAnsiTheme="minorEastAsia" w:cs="宋体" w:hint="eastAsia"/>
          <w:kern w:val="0"/>
          <w:sz w:val="24"/>
          <w:szCs w:val="24"/>
        </w:rPr>
        <w:t>2015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学年班级学习情况评价表（任课教师用）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4、</w:t>
      </w:r>
      <w:r w:rsidR="00CC606F" w:rsidRPr="00B070F1">
        <w:rPr>
          <w:rFonts w:asciiTheme="minorEastAsia" w:hAnsiTheme="minorEastAsia" w:cs="宋体" w:hint="eastAsia"/>
          <w:kern w:val="0"/>
          <w:sz w:val="24"/>
          <w:szCs w:val="24"/>
        </w:rPr>
        <w:t>桂林理工大学2014—2015学年度学生获奖情况汇总表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5、桂林理工大学</w:t>
      </w:r>
      <w:r w:rsidR="00FA1FE7" w:rsidRPr="00B070F1">
        <w:rPr>
          <w:rFonts w:asciiTheme="minorEastAsia" w:hAnsiTheme="minorEastAsia" w:cs="宋体" w:hint="eastAsia"/>
          <w:kern w:val="0"/>
          <w:sz w:val="24"/>
          <w:szCs w:val="24"/>
        </w:rPr>
        <w:t>2015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—</w:t>
      </w:r>
      <w:r w:rsidR="00FA1FE7" w:rsidRPr="00B070F1">
        <w:rPr>
          <w:rFonts w:asciiTheme="minorEastAsia" w:hAnsiTheme="minorEastAsia" w:cs="宋体" w:hint="eastAsia"/>
          <w:kern w:val="0"/>
          <w:sz w:val="24"/>
          <w:szCs w:val="24"/>
        </w:rPr>
        <w:t>2016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学年度“优良学风班”创建申报情况汇总表</w:t>
      </w:r>
    </w:p>
    <w:p w:rsidR="00FA1FE7" w:rsidRPr="00B070F1" w:rsidRDefault="00FA1FE7" w:rsidP="00B070F1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6、各系名额分配表</w:t>
      </w:r>
    </w:p>
    <w:p w:rsidR="003343EB" w:rsidRPr="00B070F1" w:rsidRDefault="003343EB" w:rsidP="00B070F1">
      <w:pPr>
        <w:widowControl/>
        <w:spacing w:before="100" w:beforeAutospacing="1" w:after="100" w:afterAutospacing="1" w:line="360" w:lineRule="auto"/>
        <w:ind w:firstLine="4995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3343EB" w:rsidRPr="00B070F1" w:rsidRDefault="008E01C3" w:rsidP="00B070F1">
      <w:pPr>
        <w:widowControl/>
        <w:spacing w:before="100" w:beforeAutospacing="1" w:after="100" w:afterAutospacing="1" w:line="360" w:lineRule="auto"/>
        <w:ind w:firstLineChars="2150" w:firstLine="5160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经济与管理系</w:t>
      </w:r>
    </w:p>
    <w:p w:rsidR="00ED5038" w:rsidRPr="003343EB" w:rsidRDefault="003343EB" w:rsidP="0007284B">
      <w:pPr>
        <w:widowControl/>
        <w:spacing w:before="100" w:beforeAutospacing="1" w:after="100" w:afterAutospacing="1" w:line="360" w:lineRule="auto"/>
        <w:ind w:firstLine="4995"/>
        <w:jc w:val="left"/>
      </w:pP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2015年10月</w:t>
      </w:r>
      <w:r w:rsidR="00FA1FE7" w:rsidRPr="00B070F1">
        <w:rPr>
          <w:rFonts w:asciiTheme="minorEastAsia" w:hAnsiTheme="minorEastAsia" w:cs="宋体" w:hint="eastAsia"/>
          <w:kern w:val="0"/>
          <w:sz w:val="24"/>
          <w:szCs w:val="24"/>
        </w:rPr>
        <w:t>9</w:t>
      </w:r>
      <w:r w:rsidRPr="00B070F1">
        <w:rPr>
          <w:rFonts w:asciiTheme="minorEastAsia" w:hAnsiTheme="minorEastAsia" w:cs="宋体" w:hint="eastAsia"/>
          <w:kern w:val="0"/>
          <w:sz w:val="24"/>
          <w:szCs w:val="24"/>
        </w:rPr>
        <w:t>日</w:t>
      </w:r>
    </w:p>
    <w:sectPr w:rsidR="00ED5038" w:rsidRPr="003343EB" w:rsidSect="002044C1">
      <w:pgSz w:w="11906" w:h="16838"/>
      <w:pgMar w:top="1276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C90" w:rsidRDefault="009A2C90" w:rsidP="003343EB">
      <w:r>
        <w:separator/>
      </w:r>
    </w:p>
  </w:endnote>
  <w:endnote w:type="continuationSeparator" w:id="0">
    <w:p w:rsidR="009A2C90" w:rsidRDefault="009A2C90" w:rsidP="00334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C90" w:rsidRDefault="009A2C90" w:rsidP="003343EB">
      <w:r>
        <w:separator/>
      </w:r>
    </w:p>
  </w:footnote>
  <w:footnote w:type="continuationSeparator" w:id="0">
    <w:p w:rsidR="009A2C90" w:rsidRDefault="009A2C90" w:rsidP="003343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3EB"/>
    <w:rsid w:val="0005093E"/>
    <w:rsid w:val="0007284B"/>
    <w:rsid w:val="002044C1"/>
    <w:rsid w:val="00281A8B"/>
    <w:rsid w:val="003343EB"/>
    <w:rsid w:val="003D267E"/>
    <w:rsid w:val="00433980"/>
    <w:rsid w:val="005B6169"/>
    <w:rsid w:val="006E5A2F"/>
    <w:rsid w:val="007A1E79"/>
    <w:rsid w:val="008255CD"/>
    <w:rsid w:val="008E01C3"/>
    <w:rsid w:val="009A2C90"/>
    <w:rsid w:val="009C4E94"/>
    <w:rsid w:val="00AB6DC9"/>
    <w:rsid w:val="00AF6207"/>
    <w:rsid w:val="00B070F1"/>
    <w:rsid w:val="00B4383E"/>
    <w:rsid w:val="00CC606F"/>
    <w:rsid w:val="00CD6B3A"/>
    <w:rsid w:val="00DD15D2"/>
    <w:rsid w:val="00DE4633"/>
    <w:rsid w:val="00E8088E"/>
    <w:rsid w:val="00EA7795"/>
    <w:rsid w:val="00ED5038"/>
    <w:rsid w:val="00F1511B"/>
    <w:rsid w:val="00FA1FE7"/>
    <w:rsid w:val="00FA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67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343EB"/>
    <w:pPr>
      <w:widowControl/>
      <w:spacing w:before="100" w:beforeAutospacing="1" w:after="100" w:afterAutospacing="1"/>
      <w:jc w:val="center"/>
      <w:outlineLvl w:val="0"/>
    </w:pPr>
    <w:rPr>
      <w:rFonts w:ascii="宋体" w:eastAsia="宋体" w:hAnsi="宋体" w:cs="宋体"/>
      <w:b/>
      <w:bCs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4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43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43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43E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343EB"/>
    <w:rPr>
      <w:rFonts w:ascii="宋体" w:eastAsia="宋体" w:hAnsi="宋体" w:cs="宋体"/>
      <w:b/>
      <w:bCs/>
      <w:kern w:val="36"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3343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4873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eparts.glut.edu.cn/xgc/images/userfile/2015100859465877.ra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6741;&#23548;&#21592;&#27719;&#24635;&#30005;&#23376;&#26723;&#21518;&#21457;&#21040;lien7209@126.com&#65292;&#32440;&#36136;&#26448;&#26009;&#20132;&#21040;720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266</Words>
  <Characters>1519</Characters>
  <Application>Microsoft Office Word</Application>
  <DocSecurity>0</DocSecurity>
  <Lines>12</Lines>
  <Paragraphs>3</Paragraphs>
  <ScaleCrop>false</ScaleCrop>
  <Company>微软中国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Sky123.Org</cp:lastModifiedBy>
  <cp:revision>19</cp:revision>
  <dcterms:created xsi:type="dcterms:W3CDTF">2015-10-09T01:18:00Z</dcterms:created>
  <dcterms:modified xsi:type="dcterms:W3CDTF">2015-10-09T07:31:00Z</dcterms:modified>
</cp:coreProperties>
</file>