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/>
        </w:rPr>
        <w:t>二十一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届“创新杯”科技活动月竞赛报名表</w:t>
      </w:r>
    </w:p>
    <w:p>
      <w:pPr>
        <w:rPr>
          <w:rFonts w:hint="eastAsia" w:ascii="仿宋" w:hAnsi="仿宋" w:eastAsia="仿宋"/>
          <w:color w:val="auto"/>
          <w:sz w:val="32"/>
          <w:u w:val="single"/>
        </w:rPr>
      </w:pPr>
      <w:r>
        <w:rPr>
          <w:rFonts w:hint="eastAsia" w:ascii="仿宋" w:hAnsi="仿宋" w:eastAsia="仿宋"/>
          <w:color w:val="auto"/>
          <w:sz w:val="32"/>
        </w:rPr>
        <w:t>竞赛项目名称</w:t>
      </w:r>
      <w:r>
        <w:rPr>
          <w:rFonts w:hint="eastAsia" w:ascii="仿宋" w:hAnsi="仿宋" w:eastAsia="仿宋"/>
          <w:color w:val="auto"/>
          <w:sz w:val="32"/>
          <w:u w:val="single"/>
        </w:rPr>
        <w:t xml:space="preserve">                 </w:t>
      </w:r>
      <w:r>
        <w:rPr>
          <w:rFonts w:hint="eastAsia" w:ascii="仿宋" w:hAnsi="仿宋" w:eastAsia="仿宋"/>
          <w:color w:val="auto"/>
          <w:sz w:val="32"/>
        </w:rPr>
        <w:t xml:space="preserve">  竞赛类别 （团体</w:t>
      </w:r>
      <w:r>
        <w:rPr>
          <w:rFonts w:hint="eastAsia" w:ascii="仿宋" w:hAnsi="仿宋" w:eastAsia="仿宋"/>
          <w:color w:val="auto"/>
          <w:sz w:val="32"/>
        </w:rPr>
        <w:sym w:font="Wingdings" w:char="00A8"/>
      </w:r>
      <w:r>
        <w:rPr>
          <w:rFonts w:hint="eastAsia" w:ascii="仿宋" w:hAnsi="仿宋" w:eastAsia="仿宋"/>
          <w:color w:val="auto"/>
          <w:sz w:val="32"/>
        </w:rPr>
        <w:t xml:space="preserve"> 个人</w:t>
      </w:r>
      <w:r>
        <w:rPr>
          <w:rFonts w:hint="eastAsia" w:ascii="仿宋" w:hAnsi="仿宋" w:eastAsia="仿宋"/>
          <w:color w:val="auto"/>
          <w:sz w:val="32"/>
        </w:rPr>
        <w:sym w:font="Wingdings" w:char="00A8"/>
      </w:r>
      <w:r>
        <w:rPr>
          <w:rFonts w:hint="eastAsia" w:ascii="仿宋" w:hAnsi="仿宋" w:eastAsia="仿宋"/>
          <w:color w:val="auto"/>
          <w:sz w:val="32"/>
        </w:rPr>
        <w:t xml:space="preserve">）    </w:t>
      </w:r>
      <w:r>
        <w:rPr>
          <w:rFonts w:hint="eastAsia" w:ascii="仿宋" w:hAnsi="仿宋" w:eastAsia="仿宋"/>
          <w:color w:val="auto"/>
          <w:sz w:val="32"/>
          <w:u w:val="single"/>
        </w:rPr>
        <w:t xml:space="preserve">             </w:t>
      </w:r>
      <w:r>
        <w:rPr>
          <w:rFonts w:hint="eastAsia" w:ascii="仿宋" w:hAnsi="仿宋" w:eastAsia="仿宋"/>
          <w:color w:val="auto"/>
          <w:sz w:val="32"/>
        </w:rPr>
        <w:t xml:space="preserve">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236"/>
        <w:gridCol w:w="1639"/>
        <w:gridCol w:w="1639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系 别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班 级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1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2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3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4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5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6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7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8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9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10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11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12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13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14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15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16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17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18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32"/>
              </w:rPr>
            </w:pPr>
          </w:p>
        </w:tc>
      </w:tr>
    </w:tbl>
    <w:p>
      <w:pPr>
        <w:widowControl/>
        <w:ind w:firstLine="480"/>
        <w:rPr>
          <w:rFonts w:hint="eastAsia"/>
          <w:color w:val="auto"/>
        </w:rPr>
      </w:pPr>
      <w:r>
        <w:rPr>
          <w:rFonts w:hint="eastAsia" w:ascii="仿宋_GB2312" w:hAnsi="宋体" w:eastAsia="仿宋_GB2312" w:cs="Arial"/>
          <w:color w:val="auto"/>
          <w:kern w:val="0"/>
          <w:sz w:val="24"/>
        </w:rPr>
        <w:t>注：1.请各系（部）和竞赛项目负责人等做好竞赛宣传工作，确保每项竞赛参赛人数符合要求；2、此表请在报名结束后由各系（部）统一发送到到团委公共邮箱：</w:t>
      </w:r>
      <w:r>
        <w:rPr>
          <w:rFonts w:ascii="仿宋_GB2312" w:hAnsi="宋体" w:eastAsia="仿宋_GB2312" w:cs="Arial"/>
          <w:color w:val="auto"/>
          <w:kern w:val="0"/>
          <w:sz w:val="24"/>
        </w:rPr>
        <w:fldChar w:fldCharType="begin"/>
      </w:r>
      <w:r>
        <w:rPr>
          <w:rFonts w:ascii="仿宋_GB2312" w:hAnsi="宋体" w:eastAsia="仿宋_GB2312" w:cs="Arial"/>
          <w:color w:val="auto"/>
          <w:kern w:val="0"/>
          <w:sz w:val="24"/>
        </w:rPr>
        <w:instrText xml:space="preserve"> HYPERLINK "mailto:gggzytw</w:instrText>
      </w:r>
      <w:r>
        <w:rPr>
          <w:rFonts w:hint="eastAsia" w:ascii="仿宋_GB2312" w:hAnsi="宋体" w:eastAsia="仿宋_GB2312" w:cs="Arial"/>
          <w:color w:val="auto"/>
          <w:kern w:val="0"/>
          <w:sz w:val="24"/>
        </w:rPr>
        <w:instrText xml:space="preserve">@163.com</w:instrText>
      </w:r>
      <w:r>
        <w:rPr>
          <w:rFonts w:ascii="仿宋_GB2312" w:hAnsi="宋体" w:eastAsia="仿宋_GB2312" w:cs="Arial"/>
          <w:color w:val="auto"/>
          <w:kern w:val="0"/>
          <w:sz w:val="24"/>
        </w:rPr>
        <w:instrText xml:space="preserve">" </w:instrText>
      </w:r>
      <w:r>
        <w:rPr>
          <w:rFonts w:ascii="仿宋_GB2312" w:hAnsi="宋体" w:eastAsia="仿宋_GB2312" w:cs="Arial"/>
          <w:color w:val="auto"/>
          <w:kern w:val="0"/>
          <w:sz w:val="24"/>
        </w:rPr>
        <w:fldChar w:fldCharType="separate"/>
      </w:r>
      <w:r>
        <w:rPr>
          <w:rStyle w:val="4"/>
          <w:rFonts w:ascii="仿宋_GB2312" w:hAnsi="宋体" w:eastAsia="仿宋_GB2312" w:cs="Arial"/>
          <w:color w:val="auto"/>
          <w:kern w:val="0"/>
          <w:sz w:val="24"/>
        </w:rPr>
        <w:t>gggzytw</w:t>
      </w:r>
      <w:r>
        <w:rPr>
          <w:rStyle w:val="4"/>
          <w:rFonts w:hint="eastAsia" w:ascii="仿宋_GB2312" w:hAnsi="宋体" w:eastAsia="仿宋_GB2312" w:cs="Arial"/>
          <w:color w:val="auto"/>
          <w:kern w:val="0"/>
          <w:sz w:val="24"/>
        </w:rPr>
        <w:t>@163.com</w:t>
      </w:r>
      <w:r>
        <w:rPr>
          <w:rFonts w:ascii="仿宋_GB2312" w:hAnsi="宋体" w:eastAsia="仿宋_GB2312" w:cs="Arial"/>
          <w:color w:val="auto"/>
          <w:kern w:val="0"/>
          <w:sz w:val="24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E798F"/>
    <w:rsid w:val="3BFE798F"/>
    <w:rsid w:val="718A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2021-09-09T03:26:00Z</dcterms:created>
  <dc:creator>罱沁</dc:creator>
  <cp:lastModifiedBy>Administrator</cp:lastModifiedBy>
  <dcterms:modified xsi:type="dcterms:W3CDTF">2022-09-07T08:45:59Z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