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05"/>
        <w:gridCol w:w="708"/>
        <w:gridCol w:w="627"/>
        <w:gridCol w:w="555"/>
        <w:gridCol w:w="795"/>
        <w:gridCol w:w="840"/>
        <w:gridCol w:w="1044"/>
        <w:gridCol w:w="715"/>
        <w:gridCol w:w="1454"/>
        <w:gridCol w:w="701"/>
        <w:gridCol w:w="1485"/>
        <w:gridCol w:w="390"/>
        <w:gridCol w:w="755"/>
        <w:gridCol w:w="572"/>
        <w:gridCol w:w="572"/>
        <w:gridCol w:w="966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081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pacing w:val="20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sz w:val="32"/>
                <w:szCs w:val="32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w w:val="100"/>
                <w:sz w:val="44"/>
                <w:szCs w:val="44"/>
                <w:lang w:val="en-US" w:eastAsia="zh-CN"/>
              </w:rPr>
              <w:t>“向上向善·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w w:val="100"/>
                <w:sz w:val="44"/>
                <w:szCs w:val="44"/>
                <w:lang w:val="en-US" w:eastAsia="zh-CN"/>
              </w:rPr>
              <w:t>崇左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w w:val="100"/>
                <w:sz w:val="44"/>
                <w:szCs w:val="44"/>
                <w:lang w:val="en-US" w:eastAsia="zh-CN"/>
              </w:rPr>
              <w:t>青年榜样”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人选汇总表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58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报送单位： （盖章）            申报工作负责人：              联系方式：　　　　　　　　　微信号：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推报类别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政治面貌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毕业院校及专业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主要社会兼职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获得市级及以上奖项、荣誉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通讯地址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微信号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事迹简介（200字）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例：1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岗位建功好榜样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张三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1991.05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共青团员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（注：单位职务将直接用于表彰，请认真核对填写，勿简写，如有不明请参照往年表彰文件。）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1.2016年荣获XXX奖项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2.2018年荣获XXX奖项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3.2020年荣获XXX奖项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（注：请填写手机号方便及时联系）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（注：请严格控制在2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字左右）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40" w:lineRule="exact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587" w:left="1984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52228"/>
    <w:rsid w:val="101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2022-03-18T01:56:00Z</dcterms:created>
  <dc:creator>Administrator</dc:creator>
  <cp:lastModifiedBy>Administrator</cp:lastModifiedBy>
  <dcterms:modified xsi:type="dcterms:W3CDTF">2022-03-18T01:57:10Z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