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700" w:lineRule="exact"/>
        <w:jc w:val="both"/>
        <w:rPr>
          <w:rFonts w:hint="eastAsia" w:ascii="Times New Roman" w:hAnsi="Times New Roman"/>
        </w:rPr>
      </w:pPr>
    </w:p>
    <w:p>
      <w:pPr>
        <w:pStyle w:val="10"/>
        <w:spacing w:line="640" w:lineRule="exact"/>
        <w:rPr>
          <w:rFonts w:hint="eastAsia" w:ascii="Times New Roman" w:hAnsi="Times New Roman"/>
        </w:rPr>
      </w:pPr>
      <w:r>
        <w:rPr>
          <w:rFonts w:hint="eastAsia" w:ascii="Times New Roman" w:hAnsi="Times New Roman"/>
        </w:rPr>
        <w:t>共青团“学习二十大、永远跟党走、奋进</w:t>
      </w:r>
    </w:p>
    <w:p>
      <w:pPr>
        <w:pStyle w:val="10"/>
        <w:spacing w:line="640" w:lineRule="exact"/>
        <w:rPr>
          <w:rFonts w:ascii="Times New Roman" w:hAnsi="Times New Roman"/>
        </w:rPr>
      </w:pPr>
      <w:r>
        <w:rPr>
          <w:rFonts w:hint="eastAsia" w:ascii="Times New Roman" w:hAnsi="Times New Roman"/>
        </w:rPr>
        <w:t>新征程”专题组织生活会指引</w:t>
      </w:r>
    </w:p>
    <w:p>
      <w:pPr>
        <w:ind w:firstLine="0" w:firstLineChars="0"/>
      </w:pPr>
    </w:p>
    <w:p>
      <w:pPr>
        <w:ind w:firstLine="640"/>
        <w:rPr>
          <w:rFonts w:hint="eastAsia"/>
        </w:rPr>
      </w:pPr>
      <w:r>
        <w:rPr>
          <w:rFonts w:hint="eastAsia"/>
        </w:rPr>
        <w:t>根据全团“学习</w:t>
      </w:r>
      <w:r>
        <w:rPr>
          <w:rFonts w:hint="eastAsia"/>
          <w:color w:val="000000"/>
        </w:rPr>
        <w:t>二十大、永远跟党走、奋进新征程”主题教育实践活动和《共青团中央关于全团认真学习宣传贯彻党的二十大精神的通知》要求，今年年底前，每个团支部应开展1次专题组织生活会。现制定专题组织生活</w:t>
      </w:r>
      <w:r>
        <w:rPr>
          <w:rFonts w:hint="eastAsia"/>
        </w:rPr>
        <w:t>会指引如下。</w:t>
      </w:r>
    </w:p>
    <w:p>
      <w:pPr>
        <w:pStyle w:val="2"/>
        <w:ind w:firstLine="640"/>
      </w:pPr>
      <w:r>
        <w:t>1</w:t>
      </w:r>
      <w:r>
        <w:rPr>
          <w:rFonts w:hint="eastAsia"/>
        </w:rPr>
        <w:t>. 主题</w:t>
      </w:r>
    </w:p>
    <w:p>
      <w:pPr>
        <w:ind w:firstLine="640"/>
        <w:rPr>
          <w:rFonts w:hint="eastAsia"/>
        </w:rPr>
      </w:pPr>
      <w:r>
        <w:rPr>
          <w:rFonts w:hint="eastAsia"/>
        </w:rPr>
        <w:t>学习二十大、永远跟党走、奋进新征程</w:t>
      </w:r>
    </w:p>
    <w:p>
      <w:pPr>
        <w:pStyle w:val="2"/>
        <w:ind w:firstLine="640"/>
      </w:pPr>
      <w:r>
        <w:t>2</w:t>
      </w:r>
      <w:r>
        <w:rPr>
          <w:rFonts w:hint="eastAsia"/>
        </w:rPr>
        <w:t>. 目标要求</w:t>
      </w:r>
    </w:p>
    <w:p>
      <w:pPr>
        <w:ind w:firstLine="640"/>
        <w:rPr>
          <w:rFonts w:hint="eastAsia"/>
        </w:rPr>
      </w:pPr>
      <w:r>
        <w:rPr>
          <w:rFonts w:hint="eastAsia"/>
        </w:rPr>
        <w:t>深入学习宣传贯彻党的二十大精神，紧密联系团员思想学习工作实际，交流学习体会、对标先进标准、查找差距不足、激发责任担当，教育引导广大团员坚定不移听党话、跟党走，以习近平总书记</w:t>
      </w:r>
      <w:r>
        <w:rPr>
          <w:rFonts w:hint="eastAsia"/>
          <w:lang w:val="en-US" w:eastAsia="zh-CN"/>
        </w:rPr>
        <w:t>提出的</w:t>
      </w:r>
      <w:r>
        <w:rPr>
          <w:rFonts w:hint="eastAsia"/>
        </w:rPr>
        <w:t>“五个模范、五个带头”为成长指引和实践要求，争做全面建设社会主义现代化国家新征程的生力军。</w:t>
      </w:r>
    </w:p>
    <w:p>
      <w:pPr>
        <w:pStyle w:val="2"/>
        <w:ind w:firstLine="640"/>
      </w:pPr>
      <w:r>
        <w:t>3</w:t>
      </w:r>
      <w:r>
        <w:rPr>
          <w:rFonts w:hint="eastAsia"/>
        </w:rPr>
        <w:t>. 时间安排</w:t>
      </w:r>
    </w:p>
    <w:p>
      <w:pPr>
        <w:ind w:firstLine="640"/>
        <w:rPr>
          <w:rFonts w:hint="eastAsia"/>
        </w:rPr>
      </w:pPr>
      <w:r>
        <w:rPr>
          <w:rFonts w:hint="eastAsia"/>
        </w:rPr>
        <w:t>2022年11月—12月</w:t>
      </w:r>
    </w:p>
    <w:p>
      <w:pPr>
        <w:pStyle w:val="2"/>
        <w:ind w:firstLine="640"/>
      </w:pPr>
      <w:r>
        <w:t>4</w:t>
      </w:r>
      <w:r>
        <w:rPr>
          <w:rFonts w:hint="eastAsia"/>
        </w:rPr>
        <w:t>. 参加范围</w:t>
      </w:r>
    </w:p>
    <w:p>
      <w:pPr>
        <w:ind w:firstLine="640"/>
      </w:pPr>
      <w:r>
        <w:rPr>
          <w:rFonts w:hint="eastAsia"/>
        </w:rPr>
        <w:t>全体共青团员（含</w:t>
      </w:r>
      <w:r>
        <w:t>202</w:t>
      </w:r>
      <w:r>
        <w:rPr>
          <w:rFonts w:hint="eastAsia"/>
        </w:rPr>
        <w:t>2年新发展团员）</w:t>
      </w:r>
    </w:p>
    <w:p>
      <w:pPr>
        <w:pStyle w:val="2"/>
        <w:ind w:firstLine="640"/>
      </w:pPr>
      <w:r>
        <w:t>5</w:t>
      </w:r>
      <w:r>
        <w:rPr>
          <w:rFonts w:hint="eastAsia"/>
        </w:rPr>
        <w:t>. 组织形式</w:t>
      </w:r>
    </w:p>
    <w:p>
      <w:pPr>
        <w:ind w:firstLine="640"/>
      </w:pPr>
      <w:r>
        <w:rPr>
          <w:rFonts w:hint="eastAsia"/>
        </w:rPr>
        <w:t>组织生活会原则上以团支部为单位召开，结合团员先进性评价和团员教育评议、年度团籍注册工作同步开展。</w:t>
      </w:r>
    </w:p>
    <w:p>
      <w:pPr>
        <w:pStyle w:val="2"/>
        <w:ind w:firstLine="640"/>
      </w:pPr>
      <w:r>
        <w:t>6</w:t>
      </w:r>
      <w:r>
        <w:rPr>
          <w:rFonts w:hint="eastAsia"/>
        </w:rPr>
        <w:t>. 主要环节</w:t>
      </w:r>
    </w:p>
    <w:p>
      <w:pPr>
        <w:ind w:firstLine="640"/>
        <w:rPr>
          <w:rFonts w:hint="eastAsia"/>
          <w:bCs/>
          <w:kern w:val="0"/>
          <w:szCs w:val="32"/>
        </w:rPr>
      </w:pPr>
      <w:r>
        <w:t>6.1</w:t>
      </w:r>
      <w:r>
        <w:rPr>
          <w:rFonts w:hint="eastAsia"/>
        </w:rPr>
        <w:t xml:space="preserve"> </w:t>
      </w:r>
      <w:r>
        <w:rPr>
          <w:rFonts w:hint="eastAsia" w:eastAsia="方正楷体简体"/>
          <w:bCs/>
          <w:kern w:val="0"/>
          <w:szCs w:val="32"/>
        </w:rPr>
        <w:t>开展会前学习</w:t>
      </w:r>
    </w:p>
    <w:p>
      <w:pPr>
        <w:ind w:firstLine="640"/>
      </w:pPr>
      <w:r>
        <w:rPr>
          <w:rFonts w:hint="eastAsia"/>
        </w:rPr>
        <w:t>采取集中学习和自学相结合的方式，组织团员重点学习以下内容：①习近平总书记在中国共产党第二十次全国代表大会开幕式上的报告；②新修订的《中国共产党章程》</w:t>
      </w:r>
      <w:r>
        <w:rPr>
          <w:rFonts w:hint="eastAsia" w:ascii="汉仪书宋二S" w:hAnsi="汉仪书宋二S" w:eastAsia="汉仪书宋二S" w:cs="汉仪书宋二S"/>
        </w:rPr>
        <w:t>；</w:t>
      </w:r>
      <w:r>
        <w:rPr>
          <w:rFonts w:hint="eastAsia"/>
        </w:rPr>
        <w:t>③习近平总书记在庆祝中国共产主义青年团成立一百周年大会上的讲话。</w:t>
      </w:r>
    </w:p>
    <w:p>
      <w:pPr>
        <w:ind w:firstLine="640"/>
        <w:rPr>
          <w:rFonts w:hint="eastAsia"/>
          <w:bCs/>
          <w:kern w:val="0"/>
          <w:szCs w:val="32"/>
        </w:rPr>
      </w:pPr>
      <w:r>
        <w:t>6.2</w:t>
      </w:r>
      <w:r>
        <w:rPr>
          <w:rFonts w:hint="eastAsia"/>
        </w:rPr>
        <w:t xml:space="preserve"> </w:t>
      </w:r>
      <w:r>
        <w:rPr>
          <w:rFonts w:hint="eastAsia" w:eastAsia="方正楷体简体"/>
          <w:bCs/>
          <w:kern w:val="0"/>
          <w:szCs w:val="32"/>
        </w:rPr>
        <w:t>查找差距不足</w:t>
      </w:r>
    </w:p>
    <w:p>
      <w:pPr>
        <w:ind w:firstLine="640"/>
        <w:rPr>
          <w:rFonts w:hint="eastAsia"/>
        </w:rPr>
      </w:pPr>
      <w:r>
        <w:rPr>
          <w:rFonts w:hint="eastAsia"/>
        </w:rPr>
        <w:t>6.2.1 团员要重点对照党的二十大确定的战略目标和重大任务，对照习近平总书记对新时代共青团员的一系列要求和希望，对照团员先进性评价标准，分享体会、查找不足、改进提高。</w:t>
      </w:r>
    </w:p>
    <w:p>
      <w:pPr>
        <w:ind w:firstLine="640"/>
        <w:rPr>
          <w:rFonts w:hint="eastAsia"/>
        </w:rPr>
      </w:pPr>
      <w:r>
        <w:rPr>
          <w:rFonts w:hint="eastAsia"/>
        </w:rPr>
        <w:t>6.2.2 不同领域团员应有所侧重：①大学生团员突出树立投身国家重大战略和到祖国最需要的地方建功立业的职业观、事业观；②中学生团员突出校准人生成长航向，树立远大理想；③机关事业单位团员突出提高理论修养、提升业务能力、狠抓工作落实、改进工作作风；④国有企业团员突出服务企业发展、参与深化改革、投身岗位建功、弘扬劳模精神和工匠精神；⑤农村团员突出服务乡村振兴、建设宜居宜业和美乡村；⑥城市社区团员突出服务基层治理、解决人民群众急难愁盼问题；</w:t>
      </w:r>
      <w:r>
        <w:rPr>
          <w:rFonts w:hint="eastAsia" w:ascii="方正仿宋简体" w:hAnsi="方正仿宋简体" w:cs="方正仿宋简体"/>
        </w:rPr>
        <w:t>⑦</w:t>
      </w:r>
      <w:r>
        <w:rPr>
          <w:rFonts w:hint="eastAsia"/>
        </w:rPr>
        <w:t>其他职业团员突出提升职业素养、恪守职业道德、发挥模范作用等内容。</w:t>
      </w:r>
    </w:p>
    <w:p>
      <w:pPr>
        <w:ind w:firstLine="640"/>
        <w:rPr>
          <w:rFonts w:eastAsia="方正楷体简体"/>
          <w:bCs/>
          <w:kern w:val="0"/>
          <w:szCs w:val="32"/>
        </w:rPr>
      </w:pPr>
      <w:r>
        <w:rPr>
          <w:rFonts w:eastAsia="方正楷体简体"/>
          <w:bCs/>
          <w:kern w:val="0"/>
          <w:szCs w:val="32"/>
        </w:rPr>
        <w:t>6.3</w:t>
      </w:r>
      <w:r>
        <w:rPr>
          <w:rFonts w:hint="eastAsia" w:eastAsia="方正楷体简体"/>
          <w:bCs/>
          <w:kern w:val="0"/>
          <w:szCs w:val="32"/>
        </w:rPr>
        <w:t xml:space="preserve"> 召开组织生活会</w:t>
      </w:r>
    </w:p>
    <w:p>
      <w:pPr>
        <w:ind w:firstLine="640"/>
        <w:rPr>
          <w:rFonts w:hint="eastAsia"/>
        </w:rPr>
      </w:pPr>
      <w:r>
        <w:rPr>
          <w:rFonts w:hint="eastAsia"/>
        </w:rPr>
        <w:t>6.3.1 一般以支部为单位召开。支部团员人数较多的，可以先以团小组为单位召开、团员交流发言，再以团支部为单位进行总结，会上只安排支部书记、委员、团小组长发言。支部团员人数较少的，可由基层团（工）委统筹，相邻相近的若干团支部联合召开。</w:t>
      </w:r>
    </w:p>
    <w:p>
      <w:pPr>
        <w:ind w:firstLine="640"/>
        <w:rPr>
          <w:rFonts w:hint="eastAsia"/>
        </w:rPr>
      </w:pPr>
      <w:r>
        <w:rPr>
          <w:rFonts w:hint="eastAsia"/>
        </w:rPr>
        <w:t>6.3.2 组织生活会实到人数应不少于支部团员总数的2/3。团员因故不能到会或流动团员较多的团支部，可采取网络会议形式开展。具备条件的会场应悬挂团旗。</w:t>
      </w:r>
    </w:p>
    <w:p>
      <w:pPr>
        <w:ind w:firstLine="640"/>
        <w:rPr>
          <w:rFonts w:hint="eastAsia"/>
        </w:rPr>
      </w:pPr>
      <w:r>
        <w:rPr>
          <w:rFonts w:hint="eastAsia"/>
        </w:rPr>
        <w:t>6.3.3 组织生活会可邀请本级党组织负责人、上级团组织负责人到会指导；大、中学校学生团支部较多的，应由学校、院系团组织负责人和班主任（辅导员）、教师党团员等参与指导。</w:t>
      </w:r>
    </w:p>
    <w:p>
      <w:pPr>
        <w:ind w:firstLine="640"/>
        <w:rPr>
          <w:rFonts w:hint="eastAsia"/>
        </w:rPr>
      </w:pPr>
      <w:r>
        <w:rPr>
          <w:rFonts w:hint="eastAsia"/>
        </w:rPr>
        <w:t>6.3.4 组织生活会应按照以下基本流程规范召开：</w:t>
      </w:r>
    </w:p>
    <w:p>
      <w:pPr>
        <w:ind w:firstLine="640"/>
        <w:rPr>
          <w:rFonts w:hint="eastAsia"/>
        </w:rPr>
      </w:pPr>
      <w:r>
        <w:rPr>
          <w:rFonts w:hint="eastAsia"/>
        </w:rPr>
        <w:t>①唱团歌；</w:t>
      </w:r>
    </w:p>
    <w:p>
      <w:pPr>
        <w:ind w:firstLine="640"/>
        <w:rPr>
          <w:rFonts w:hint="eastAsia"/>
        </w:rPr>
      </w:pPr>
      <w:r>
        <w:rPr>
          <w:rFonts w:hint="eastAsia"/>
        </w:rPr>
        <w:t>②团支部书记汇报团支部今年开展“学习二十大、永远跟党走、奋进新征程”</w:t>
      </w:r>
      <w:r>
        <w:rPr>
          <w:rFonts w:hint="eastAsia"/>
          <w:lang w:val="en-US" w:eastAsia="zh-CN"/>
        </w:rPr>
        <w:t>主题</w:t>
      </w:r>
      <w:bookmarkStart w:id="0" w:name="_GoBack"/>
      <w:bookmarkEnd w:id="0"/>
      <w:r>
        <w:rPr>
          <w:rFonts w:hint="eastAsia"/>
        </w:rPr>
        <w:t>教育实践活动情况，特别是学习党的二十大精神情况和组织生活会准备情况，并结合团支部工作和个人实际交流体会认识；</w:t>
      </w:r>
    </w:p>
    <w:p>
      <w:pPr>
        <w:ind w:firstLine="640"/>
        <w:rPr>
          <w:rFonts w:hint="eastAsia"/>
        </w:rPr>
      </w:pPr>
      <w:r>
        <w:rPr>
          <w:rFonts w:hint="eastAsia"/>
        </w:rPr>
        <w:t>③团支部委员、其他团员依次发言，交流心得体会，分析思想道德和学习工作方面的不足及努力方向；</w:t>
      </w:r>
    </w:p>
    <w:p>
      <w:pPr>
        <w:ind w:firstLine="640"/>
        <w:rPr>
          <w:rFonts w:hint="eastAsia"/>
        </w:rPr>
      </w:pPr>
      <w:r>
        <w:rPr>
          <w:rFonts w:hint="eastAsia"/>
        </w:rPr>
        <w:t>④开展团员先进性评价民主测评投票；</w:t>
      </w:r>
    </w:p>
    <w:p>
      <w:pPr>
        <w:ind w:firstLine="640"/>
        <w:rPr>
          <w:rFonts w:hint="eastAsia"/>
        </w:rPr>
      </w:pPr>
      <w:r>
        <w:rPr>
          <w:rFonts w:hint="eastAsia"/>
        </w:rPr>
        <w:t>⑤上级团组织负责人或本级党组织负责人点评讲话；</w:t>
      </w:r>
    </w:p>
    <w:p>
      <w:pPr>
        <w:ind w:firstLine="640"/>
        <w:rPr>
          <w:rFonts w:hint="eastAsia"/>
        </w:rPr>
      </w:pPr>
      <w:r>
        <w:rPr>
          <w:rFonts w:hint="eastAsia"/>
        </w:rPr>
        <w:t>⑥重温入团誓词。</w:t>
      </w:r>
    </w:p>
    <w:p>
      <w:pPr>
        <w:ind w:firstLine="640"/>
        <w:rPr>
          <w:rFonts w:hint="eastAsia"/>
        </w:rPr>
      </w:pPr>
      <w:r>
        <w:rPr>
          <w:rFonts w:hint="eastAsia"/>
        </w:rPr>
        <w:t>6.3.5 保留团籍的党员，已参加党内专题组织生活会的，可不参加团内专题组织生活会；未参加的，应参加团内专题组织生活会。保留团籍的党员可不参加团员先进性评价和团员教育评议，自愿参加者不限。</w:t>
      </w:r>
    </w:p>
    <w:p>
      <w:pPr>
        <w:ind w:firstLine="640"/>
        <w:rPr>
          <w:rFonts w:hint="eastAsia" w:ascii="方正楷体简体" w:eastAsia="方正楷体简体"/>
        </w:rPr>
      </w:pPr>
      <w:r>
        <w:rPr>
          <w:rFonts w:hint="eastAsia"/>
        </w:rPr>
        <w:t>6.4</w:t>
      </w:r>
      <w:r>
        <w:rPr>
          <w:rFonts w:hint="eastAsia" w:ascii="方正楷体简体" w:eastAsia="方正楷体简体"/>
        </w:rPr>
        <w:t xml:space="preserve"> 评价与结果运用</w:t>
      </w:r>
    </w:p>
    <w:p>
      <w:pPr>
        <w:ind w:firstLine="640"/>
        <w:rPr>
          <w:rFonts w:hint="eastAsia"/>
        </w:rPr>
      </w:pPr>
      <w:r>
        <w:rPr>
          <w:rFonts w:hint="eastAsia"/>
        </w:rPr>
        <w:t>6.4.1 坚持民主集中制，根据《新时代共青团员先进性评价指导大纲（试行）》，围绕“有信仰、讲政治、重品行、争先锋、守纪律”五个方面，开展团员先进性评价。团员先进性评价结果</w:t>
      </w:r>
      <w:r>
        <w:rPr>
          <w:rFonts w:hint="eastAsia" w:ascii="方正仿宋简体"/>
          <w:szCs w:val="32"/>
        </w:rPr>
        <w:t>作为确定团员年度教育评议等次的主要依据。</w:t>
      </w:r>
    </w:p>
    <w:p>
      <w:pPr>
        <w:ind w:firstLine="640"/>
        <w:rPr>
          <w:rFonts w:hint="eastAsia"/>
        </w:rPr>
      </w:pPr>
      <w:r>
        <w:rPr>
          <w:rFonts w:hint="eastAsia"/>
        </w:rPr>
        <w:t>6.4.2 在以支部为单位进行民主测评的基础上，支委会按照优秀、合格、基本合格、不合格四个等次，研究提出团员的建议评议等次，报上级团委批准。</w:t>
      </w:r>
    </w:p>
    <w:p>
      <w:pPr>
        <w:ind w:firstLine="640"/>
      </w:pPr>
      <w:r>
        <w:rPr>
          <w:rFonts w:hint="eastAsia"/>
        </w:rPr>
        <w:t>6.4.3 确定</w:t>
      </w:r>
      <w:r>
        <w:rPr>
          <w:rFonts w:hint="eastAsia" w:ascii="方正仿宋简体"/>
          <w:szCs w:val="32"/>
        </w:rPr>
        <w:t>评议等次，应注意</w:t>
      </w:r>
      <w:r>
        <w:rPr>
          <w:rFonts w:hint="eastAsia"/>
        </w:rPr>
        <w:t>“看票不唯票”，评议学生团员要防止唯分数、唯成绩。评议等次作为年度团籍注册、优秀团员和团干部评选、推优入党的重要依据。</w:t>
      </w:r>
    </w:p>
    <w:p>
      <w:pPr>
        <w:ind w:firstLine="640"/>
        <w:rPr>
          <w:rFonts w:hint="eastAsia"/>
        </w:rPr>
      </w:pPr>
      <w:r>
        <w:rPr>
          <w:rFonts w:hint="eastAsia"/>
        </w:rPr>
        <w:t>6.4.4 优秀等次团员数量应控制在参评团员人数的</w:t>
      </w:r>
      <w:r>
        <w:t>30%</w:t>
      </w:r>
      <w:r>
        <w:rPr>
          <w:rFonts w:hint="eastAsia"/>
        </w:rPr>
        <w:t>以内。触发《分领域团员先进性评价参考细则》“负面清单”情形的，年度不得评优，团组织应视情节给予组织处置或纪律处分。</w:t>
      </w:r>
    </w:p>
    <w:p>
      <w:pPr>
        <w:ind w:firstLine="640"/>
      </w:pPr>
      <w:r>
        <w:rPr>
          <w:rFonts w:hint="eastAsia"/>
        </w:rPr>
        <w:t>6.4.5 对评议等次为基本合格的团员，应由支部书记或上级团组织负责人进行谈话、教育帮助。对评议等次为不合格的团员，团组织要对其进行教育帮助，限期改正，暂缓团籍注册。处置不合格团员要严肃慎重、实事求是，做到事实清楚、理由充分，处理恰当、手续完备。</w:t>
      </w:r>
    </w:p>
    <w:p>
      <w:pPr>
        <w:pStyle w:val="2"/>
        <w:ind w:firstLine="640"/>
      </w:pPr>
      <w:r>
        <w:t>7</w:t>
      </w:r>
      <w:r>
        <w:rPr>
          <w:rFonts w:hint="eastAsia"/>
        </w:rPr>
        <w:t>. 实施要求</w:t>
      </w:r>
    </w:p>
    <w:p>
      <w:pPr>
        <w:ind w:firstLine="640"/>
      </w:pPr>
      <w:r>
        <w:t>7.1</w:t>
      </w:r>
      <w:r>
        <w:rPr>
          <w:rFonts w:hint="eastAsia"/>
        </w:rPr>
        <w:t xml:space="preserve"> 分类指导。县级以上团的领导机关应在社会、学校领域各选取</w:t>
      </w:r>
      <w:r>
        <w:t>1</w:t>
      </w:r>
      <w:r>
        <w:rPr>
          <w:rFonts w:hint="eastAsia"/>
        </w:rPr>
        <w:t>个团支部，在充分准备的前提下，召开示范性组织生活会。可采取基层团干部现场观摩、视频会议等方式，强化示范带动。专、挂职团干部至少参加1个基层团支部的组织生活会。</w:t>
      </w:r>
    </w:p>
    <w:p>
      <w:pPr>
        <w:ind w:firstLine="640"/>
      </w:pPr>
      <w:r>
        <w:t>7.2</w:t>
      </w:r>
      <w:r>
        <w:rPr>
          <w:rFonts w:hint="eastAsia"/>
        </w:rPr>
        <w:t xml:space="preserve"> 严格要求。各级团组织要高度重视，精心组织，坚决杜绝弄虚作假、抄心得、装样子、走过场等现象，切实维护团内组织生活的严肃性。</w:t>
      </w:r>
    </w:p>
    <w:p>
      <w:pPr>
        <w:ind w:firstLine="640"/>
      </w:pPr>
      <w:r>
        <w:t xml:space="preserve">7.3 </w:t>
      </w:r>
      <w:r>
        <w:rPr>
          <w:rFonts w:hint="eastAsia"/>
        </w:rPr>
        <w:t>创新形式。组织生活会可与主题团日等结合开展。鼓励有条件的依托团员活动室、青年之家、爱国主义教育基地、革命传统教育基地等阵地场所开展，增强现场感、仪式感、庄重感。</w:t>
      </w:r>
    </w:p>
    <w:p>
      <w:pPr>
        <w:ind w:firstLine="640"/>
        <w:rPr>
          <w:rFonts w:hint="eastAsia"/>
        </w:rPr>
      </w:pPr>
      <w:r>
        <w:t>7.4</w:t>
      </w:r>
      <w:r>
        <w:rPr>
          <w:rFonts w:hint="eastAsia"/>
        </w:rPr>
        <w:t xml:space="preserve"> 做好记录。2022年12月31日前，组织生活会应召开完毕，做好相关材料归档。组织生活会情况和团员先进性评价、团员教育评议、年度团籍注册情况分别在“智慧团建”系统记载，并作为支部对标定级的评价内容。</w:t>
      </w:r>
    </w:p>
    <w:p>
      <w:pPr>
        <w:ind w:firstLine="0" w:firstLineChars="0"/>
        <w:rPr>
          <w:rFonts w:hint="eastAsia"/>
        </w:rPr>
      </w:pPr>
    </w:p>
    <w:p>
      <w:pPr>
        <w:ind w:firstLine="640" w:firstLineChars="200"/>
      </w:pPr>
      <w:r>
        <w:rPr>
          <w:rFonts w:hint="eastAsia"/>
        </w:rPr>
        <w:t>附件：分领域团员先进性评价参考细则</w:t>
      </w:r>
    </w:p>
    <w:p>
      <w:pPr>
        <w:ind w:firstLine="0" w:firstLineChars="0"/>
        <w:rPr>
          <w:rFonts w:hint="eastAsia"/>
        </w:rPr>
      </w:pPr>
    </w:p>
    <w:p>
      <w:pPr>
        <w:ind w:firstLine="0" w:firstLineChars="0"/>
        <w:rPr>
          <w:rFonts w:hint="eastAsia"/>
        </w:rPr>
      </w:pPr>
    </w:p>
    <w:p>
      <w:pPr>
        <w:ind w:firstLine="0" w:firstLineChars="0"/>
        <w:rPr>
          <w:rFonts w:hint="eastAsia"/>
        </w:rPr>
      </w:pPr>
    </w:p>
    <w:p>
      <w:pPr>
        <w:ind w:firstLine="0" w:firstLineChars="0"/>
        <w:rPr>
          <w:rFonts w:hint="eastAsia"/>
        </w:rPr>
      </w:pPr>
    </w:p>
    <w:p>
      <w:pPr>
        <w:ind w:firstLine="0" w:firstLineChars="0"/>
        <w:rPr>
          <w:rFonts w:hint="eastAsia"/>
        </w:rPr>
      </w:pPr>
    </w:p>
    <w:p>
      <w:pPr>
        <w:ind w:firstLine="0" w:firstLineChars="0"/>
        <w:rPr>
          <w:rFonts w:hint="eastAsia" w:ascii="方正黑体简体" w:hAnsi="方正黑体简体" w:eastAsia="方正黑体简体" w:cs="方正黑体简体"/>
        </w:rPr>
      </w:pPr>
      <w:r>
        <w:rPr>
          <w:rFonts w:hint="eastAsia" w:ascii="方正黑体简体" w:hAnsi="方正黑体简体" w:eastAsia="方正黑体简体" w:cs="方正黑体简体"/>
        </w:rPr>
        <w:t>附件</w:t>
      </w:r>
    </w:p>
    <w:p>
      <w:pPr>
        <w:ind w:firstLine="0" w:firstLineChars="0"/>
        <w:rPr>
          <w:rFonts w:hint="eastAsia"/>
        </w:rPr>
      </w:pPr>
    </w:p>
    <w:p>
      <w:pPr>
        <w:spacing w:line="64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分领域团员先进性评价参考细则（6类）</w:t>
      </w:r>
    </w:p>
    <w:p>
      <w:pPr>
        <w:spacing w:line="640" w:lineRule="exact"/>
        <w:ind w:firstLine="0" w:firstLineChars="0"/>
        <w:jc w:val="center"/>
        <w:rPr>
          <w:rFonts w:hint="eastAsia" w:ascii="方正小标宋简体" w:hAnsi="方正小标宋简体" w:eastAsia="方正小标宋简体" w:cs="方正小标宋简体"/>
          <w:sz w:val="44"/>
          <w:szCs w:val="44"/>
        </w:rPr>
      </w:pPr>
    </w:p>
    <w:p>
      <w:pPr>
        <w:keepNext/>
        <w:keepLines/>
        <w:ind w:firstLine="640"/>
        <w:outlineLvl w:val="0"/>
        <w:rPr>
          <w:rFonts w:ascii="方正黑体简体" w:hAnsi="方正黑体简体" w:eastAsia="方正黑体简体"/>
          <w:bCs/>
          <w:kern w:val="44"/>
          <w:szCs w:val="44"/>
        </w:rPr>
      </w:pPr>
      <w:r>
        <w:rPr>
          <w:rFonts w:hint="eastAsia" w:ascii="方正黑体简体" w:hAnsi="方正黑体简体" w:eastAsia="方正黑体简体"/>
          <w:bCs/>
          <w:kern w:val="44"/>
          <w:szCs w:val="44"/>
        </w:rPr>
        <w:t>操作说明：</w:t>
      </w:r>
    </w:p>
    <w:p>
      <w:pPr>
        <w:spacing w:line="520" w:lineRule="exact"/>
        <w:ind w:firstLine="640"/>
        <w:rPr>
          <w:szCs w:val="32"/>
        </w:rPr>
      </w:pPr>
      <w:r>
        <w:rPr>
          <w:szCs w:val="32"/>
        </w:rPr>
        <w:t>1．参考</w:t>
      </w:r>
      <w:r>
        <w:rPr>
          <w:rFonts w:hint="eastAsia"/>
          <w:szCs w:val="32"/>
        </w:rPr>
        <w:t>细则共分6个群体领域，即：初中学生团员、高中（中职）学生团员、普通高校学生团员、机关事业单位团员、国有企业团员、其他职业团员。教师团员参照机关事业单位团员细则评价。细则条目可补充，一般不做删减，保持相对稳定。</w:t>
      </w:r>
    </w:p>
    <w:p>
      <w:pPr>
        <w:spacing w:line="520" w:lineRule="exact"/>
        <w:ind w:firstLine="640"/>
        <w:rPr>
          <w:szCs w:val="32"/>
        </w:rPr>
      </w:pPr>
      <w:r>
        <w:rPr>
          <w:rFonts w:hint="eastAsia"/>
          <w:szCs w:val="32"/>
        </w:rPr>
        <w:t>2．实行百分制赋分评价。各级团组织结合工作实际和团员群体实际，明确各项对应分值。</w:t>
      </w:r>
    </w:p>
    <w:p>
      <w:pPr>
        <w:spacing w:line="520" w:lineRule="exact"/>
        <w:ind w:firstLine="640"/>
        <w:rPr>
          <w:szCs w:val="32"/>
        </w:rPr>
      </w:pPr>
      <w:r>
        <w:rPr>
          <w:rFonts w:hint="eastAsia"/>
          <w:szCs w:val="32"/>
        </w:rPr>
        <w:t>（1）状态评价（是/否）。“是”表示符合要求、该项得满分，“否”表示不符合要求、该项不得分。</w:t>
      </w:r>
    </w:p>
    <w:p>
      <w:pPr>
        <w:spacing w:line="520" w:lineRule="exact"/>
        <w:ind w:firstLine="640"/>
        <w:rPr>
          <w:szCs w:val="32"/>
        </w:rPr>
      </w:pPr>
      <w:r>
        <w:rPr>
          <w:rFonts w:hint="eastAsia"/>
          <w:szCs w:val="32"/>
        </w:rPr>
        <w:t>（2）程度评价（ABCD）。A表示“好”、该项得满分，B表示“较好”、得该项满分的60%，C表示“一般”、得该项满分的40%，D表示“差”、该项不得分。如，单项分值满分为5分，则ABCD分别对应5分、3分、2分、0分。</w:t>
      </w:r>
    </w:p>
    <w:p>
      <w:pPr>
        <w:spacing w:line="520" w:lineRule="exact"/>
        <w:ind w:firstLine="640"/>
        <w:rPr>
          <w:szCs w:val="32"/>
        </w:rPr>
      </w:pPr>
      <w:r>
        <w:rPr>
          <w:rFonts w:hint="eastAsia"/>
          <w:szCs w:val="32"/>
        </w:rPr>
        <w:t>团员在某一方面或“急难险重新”任务中表现特别突出、有较强示范引领作用的（如创新创造、抢险救援、见义勇为等），可视情况额外加分。</w:t>
      </w:r>
    </w:p>
    <w:p>
      <w:pPr>
        <w:spacing w:line="520" w:lineRule="exact"/>
        <w:ind w:firstLine="640"/>
        <w:rPr>
          <w:rFonts w:eastAsia="方正小标宋_GBK"/>
          <w:bCs/>
          <w:szCs w:val="32"/>
        </w:rPr>
      </w:pPr>
      <w:r>
        <w:rPr>
          <w:rFonts w:hint="eastAsia"/>
          <w:szCs w:val="32"/>
        </w:rPr>
        <w:t>3．标注“※”的为“负面清单”项，相关项评价结果为“否”或“D”的，为触发“负面清单”情形。标注“▲”的同时作为入团评价参考细则</w:t>
      </w:r>
      <w:r>
        <w:rPr>
          <w:szCs w:val="32"/>
        </w:rPr>
        <w:t>。</w:t>
      </w:r>
    </w:p>
    <w:p>
      <w:pPr>
        <w:keepNext/>
        <w:keepLines/>
        <w:spacing w:after="156" w:afterLines="50" w:line="240" w:lineRule="auto"/>
        <w:ind w:firstLine="0" w:firstLineChars="0"/>
        <w:jc w:val="center"/>
        <w:outlineLvl w:val="2"/>
        <w:rPr>
          <w:rFonts w:eastAsia="方正小标宋_GBK"/>
          <w:bCs/>
          <w:szCs w:val="32"/>
        </w:rPr>
      </w:pPr>
      <w:r>
        <w:rPr>
          <w:rFonts w:hint="eastAsia" w:eastAsia="方正小标宋_GBK"/>
          <w:bCs/>
          <w:szCs w:val="32"/>
        </w:rPr>
        <w:t>一、初中学生团员</w:t>
      </w:r>
    </w:p>
    <w:tbl>
      <w:tblPr>
        <w:tblStyle w:val="11"/>
        <w:tblW w:w="48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774"/>
        <w:gridCol w:w="4535"/>
        <w:gridCol w:w="1071"/>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6" w:type="pct"/>
            <w:noWrap w:val="0"/>
            <w:vAlign w:val="center"/>
          </w:tcPr>
          <w:p>
            <w:pPr>
              <w:spacing w:line="320" w:lineRule="exact"/>
              <w:ind w:firstLine="0" w:firstLineChars="0"/>
              <w:jc w:val="center"/>
              <w:rPr>
                <w:rFonts w:eastAsia="方正楷体简体"/>
                <w:sz w:val="24"/>
                <w:szCs w:val="24"/>
              </w:rPr>
            </w:pPr>
            <w:r>
              <w:rPr>
                <w:rFonts w:eastAsia="方正黑体简体"/>
                <w:sz w:val="24"/>
                <w:szCs w:val="24"/>
              </w:rPr>
              <w:t>标准</w:t>
            </w:r>
          </w:p>
        </w:tc>
        <w:tc>
          <w:tcPr>
            <w:tcW w:w="1002" w:type="pct"/>
            <w:noWrap w:val="0"/>
            <w:vAlign w:val="center"/>
          </w:tcPr>
          <w:p>
            <w:pPr>
              <w:spacing w:line="320" w:lineRule="exact"/>
              <w:ind w:firstLine="0" w:firstLineChars="0"/>
              <w:jc w:val="center"/>
              <w:rPr>
                <w:rFonts w:eastAsia="方正黑体简体" w:cs="仿宋"/>
                <w:sz w:val="24"/>
                <w:szCs w:val="24"/>
              </w:rPr>
            </w:pPr>
            <w:r>
              <w:rPr>
                <w:rFonts w:hint="eastAsia" w:eastAsia="方正黑体简体" w:cs="仿宋"/>
                <w:sz w:val="24"/>
                <w:szCs w:val="24"/>
              </w:rPr>
              <w:t>指标</w:t>
            </w:r>
          </w:p>
        </w:tc>
        <w:tc>
          <w:tcPr>
            <w:tcW w:w="2562" w:type="pct"/>
            <w:noWrap w:val="0"/>
            <w:vAlign w:val="center"/>
          </w:tcPr>
          <w:p>
            <w:pPr>
              <w:spacing w:line="320" w:lineRule="exact"/>
              <w:ind w:firstLine="0" w:firstLineChars="0"/>
              <w:jc w:val="center"/>
              <w:rPr>
                <w:rFonts w:eastAsia="方正黑体简体" w:cs="仿宋"/>
                <w:sz w:val="24"/>
                <w:szCs w:val="24"/>
              </w:rPr>
            </w:pPr>
            <w:r>
              <w:rPr>
                <w:rFonts w:hint="eastAsia" w:eastAsia="方正黑体简体" w:cs="仿宋"/>
                <w:sz w:val="24"/>
                <w:szCs w:val="24"/>
              </w:rPr>
              <w:t>参考细则</w:t>
            </w:r>
          </w:p>
        </w:tc>
        <w:tc>
          <w:tcPr>
            <w:tcW w:w="605" w:type="pct"/>
            <w:noWrap w:val="0"/>
            <w:vAlign w:val="center"/>
          </w:tcPr>
          <w:p>
            <w:pPr>
              <w:spacing w:line="320" w:lineRule="exact"/>
              <w:ind w:firstLine="0" w:firstLineChars="0"/>
              <w:jc w:val="center"/>
              <w:rPr>
                <w:rFonts w:eastAsia="方正黑体简体" w:cs="仿宋"/>
                <w:sz w:val="24"/>
                <w:szCs w:val="24"/>
              </w:rPr>
            </w:pPr>
            <w:r>
              <w:rPr>
                <w:rFonts w:hint="eastAsia" w:eastAsia="方正黑体简体" w:cs="仿宋"/>
                <w:sz w:val="24"/>
                <w:szCs w:val="24"/>
              </w:rPr>
              <w:t>状态</w:t>
            </w:r>
          </w:p>
          <w:p>
            <w:pPr>
              <w:spacing w:line="320" w:lineRule="exact"/>
              <w:ind w:firstLine="0" w:firstLineChars="0"/>
              <w:jc w:val="center"/>
              <w:rPr>
                <w:rFonts w:eastAsia="方正黑体简体" w:cs="仿宋"/>
                <w:sz w:val="24"/>
                <w:szCs w:val="24"/>
              </w:rPr>
            </w:pPr>
            <w:r>
              <w:rPr>
                <w:rFonts w:hint="eastAsia" w:eastAsia="方正黑体简体" w:cs="仿宋"/>
                <w:sz w:val="24"/>
                <w:szCs w:val="24"/>
              </w:rPr>
              <w:t>（程度）</w:t>
            </w:r>
          </w:p>
        </w:tc>
        <w:tc>
          <w:tcPr>
            <w:tcW w:w="415" w:type="pct"/>
            <w:noWrap w:val="0"/>
            <w:vAlign w:val="center"/>
          </w:tcPr>
          <w:p>
            <w:pPr>
              <w:spacing w:line="320" w:lineRule="exact"/>
              <w:ind w:firstLine="0" w:firstLineChars="0"/>
              <w:jc w:val="center"/>
              <w:rPr>
                <w:rFonts w:eastAsia="方正黑体简体" w:cs="仿宋"/>
                <w:sz w:val="24"/>
                <w:szCs w:val="24"/>
              </w:rPr>
            </w:pPr>
            <w:r>
              <w:rPr>
                <w:rFonts w:hint="eastAsia" w:eastAsia="方正黑体简体"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6" w:type="pct"/>
            <w:vMerge w:val="restart"/>
            <w:noWrap w:val="0"/>
            <w:vAlign w:val="center"/>
          </w:tcPr>
          <w:p>
            <w:pPr>
              <w:spacing w:line="320" w:lineRule="exact"/>
              <w:ind w:firstLine="0" w:firstLineChars="0"/>
              <w:jc w:val="center"/>
              <w:rPr>
                <w:rFonts w:eastAsia="方正黑体简体"/>
                <w:sz w:val="24"/>
                <w:szCs w:val="24"/>
              </w:rPr>
            </w:pPr>
            <w:r>
              <w:rPr>
                <w:rFonts w:eastAsia="方正黑体简体"/>
                <w:sz w:val="24"/>
                <w:szCs w:val="24"/>
              </w:rPr>
              <w:t>有</w:t>
            </w:r>
          </w:p>
          <w:p>
            <w:pPr>
              <w:spacing w:line="320" w:lineRule="exact"/>
              <w:ind w:firstLine="0" w:firstLineChars="0"/>
              <w:jc w:val="center"/>
              <w:rPr>
                <w:rFonts w:eastAsia="方正黑体简体"/>
                <w:sz w:val="24"/>
                <w:szCs w:val="24"/>
              </w:rPr>
            </w:pPr>
            <w:r>
              <w:rPr>
                <w:rFonts w:eastAsia="方正黑体简体"/>
                <w:sz w:val="24"/>
                <w:szCs w:val="24"/>
              </w:rPr>
              <w:t>信</w:t>
            </w:r>
          </w:p>
          <w:p>
            <w:pPr>
              <w:spacing w:line="320" w:lineRule="exact"/>
              <w:ind w:firstLine="0" w:firstLineChars="0"/>
              <w:jc w:val="center"/>
              <w:rPr>
                <w:rFonts w:eastAsia="方正黑体简体"/>
                <w:sz w:val="24"/>
                <w:szCs w:val="24"/>
              </w:rPr>
            </w:pPr>
            <w:r>
              <w:rPr>
                <w:rFonts w:eastAsia="方正黑体简体"/>
                <w:sz w:val="24"/>
                <w:szCs w:val="24"/>
              </w:rPr>
              <w:t>仰</w:t>
            </w:r>
          </w:p>
          <w:p>
            <w:pPr>
              <w:spacing w:line="320" w:lineRule="exact"/>
              <w:ind w:firstLine="0" w:firstLineChars="0"/>
              <w:jc w:val="center"/>
              <w:rPr>
                <w:rFonts w:eastAsia="方正黑体简体"/>
                <w:sz w:val="24"/>
                <w:szCs w:val="24"/>
              </w:rPr>
            </w:pPr>
            <w:r>
              <w:rPr>
                <w:rFonts w:hint="eastAsia" w:eastAsia="方正黑体简体"/>
                <w:sz w:val="24"/>
                <w:szCs w:val="24"/>
              </w:rPr>
              <w:t>)</w:t>
            </w:r>
          </w:p>
          <w:p>
            <w:pPr>
              <w:spacing w:line="320" w:lineRule="exact"/>
              <w:ind w:firstLine="0" w:firstLineChars="0"/>
              <w:jc w:val="center"/>
              <w:rPr>
                <w:rFonts w:eastAsia="方正黑体简体"/>
                <w:sz w:val="24"/>
                <w:szCs w:val="24"/>
              </w:rPr>
            </w:pPr>
            <w:r>
              <w:rPr>
                <w:rFonts w:hint="eastAsia" w:eastAsia="方正黑体简体"/>
                <w:sz w:val="24"/>
                <w:szCs w:val="24"/>
              </w:rPr>
              <w:t>2</w:t>
            </w:r>
            <w:r>
              <w:rPr>
                <w:rFonts w:eastAsia="方正黑体简体"/>
                <w:sz w:val="24"/>
                <w:szCs w:val="24"/>
              </w:rPr>
              <w:t>5分</w:t>
            </w:r>
          </w:p>
          <w:p>
            <w:pPr>
              <w:spacing w:line="320" w:lineRule="exact"/>
              <w:ind w:firstLine="0" w:firstLineChars="0"/>
              <w:jc w:val="center"/>
              <w:rPr>
                <w:rFonts w:eastAsia="方正黑体简体"/>
                <w:sz w:val="24"/>
                <w:szCs w:val="24"/>
              </w:rPr>
            </w:pPr>
            <w:r>
              <w:rPr>
                <w:rFonts w:hint="eastAsia" w:eastAsia="方正黑体简体"/>
                <w:sz w:val="24"/>
                <w:szCs w:val="24"/>
              </w:rPr>
              <w:t>(</w:t>
            </w:r>
          </w:p>
        </w:tc>
        <w:tc>
          <w:tcPr>
            <w:tcW w:w="1002"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树立远大理想</w:t>
            </w:r>
          </w:p>
        </w:tc>
        <w:tc>
          <w:tcPr>
            <w:tcW w:w="2562" w:type="pct"/>
            <w:noWrap w:val="0"/>
            <w:vAlign w:val="center"/>
          </w:tcPr>
          <w:p>
            <w:pPr>
              <w:spacing w:line="320" w:lineRule="exact"/>
              <w:ind w:firstLine="0" w:firstLineChars="0"/>
              <w:rPr>
                <w:rFonts w:eastAsia="方正仿宋_GBK"/>
                <w:sz w:val="21"/>
                <w:szCs w:val="21"/>
              </w:rPr>
            </w:pPr>
            <w:r>
              <w:rPr>
                <w:rFonts w:eastAsia="方正仿宋_GBK"/>
                <w:sz w:val="21"/>
                <w:szCs w:val="21"/>
              </w:rPr>
              <w:t>1. 相信共产主义是人类社会发展的必然趋势，通过长期努力能够实现，愿意为之奋斗。</w:t>
            </w:r>
          </w:p>
        </w:tc>
        <w:tc>
          <w:tcPr>
            <w:tcW w:w="605" w:type="pct"/>
            <w:noWrap w:val="0"/>
            <w:vAlign w:val="center"/>
          </w:tcPr>
          <w:p>
            <w:pPr>
              <w:spacing w:line="320" w:lineRule="exact"/>
              <w:ind w:firstLine="0" w:firstLineChars="0"/>
              <w:jc w:val="center"/>
              <w:rPr>
                <w:rFonts w:eastAsia="宋体"/>
                <w:sz w:val="21"/>
                <w:szCs w:val="21"/>
              </w:rPr>
            </w:pPr>
            <w:r>
              <w:rPr>
                <w:rFonts w:eastAsia="宋体"/>
                <w:sz w:val="21"/>
                <w:szCs w:val="21"/>
              </w:rPr>
              <w:t>ABCD</w:t>
            </w:r>
          </w:p>
        </w:tc>
        <w:tc>
          <w:tcPr>
            <w:tcW w:w="415"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6" w:type="pct"/>
            <w:vMerge w:val="continue"/>
            <w:noWrap w:val="0"/>
            <w:vAlign w:val="center"/>
          </w:tcPr>
          <w:p>
            <w:pPr>
              <w:spacing w:line="320" w:lineRule="exact"/>
              <w:ind w:firstLine="0" w:firstLineChars="0"/>
              <w:jc w:val="center"/>
              <w:rPr>
                <w:rFonts w:eastAsia="方正黑体简体"/>
                <w:sz w:val="24"/>
                <w:szCs w:val="24"/>
              </w:rPr>
            </w:pPr>
          </w:p>
        </w:tc>
        <w:tc>
          <w:tcPr>
            <w:tcW w:w="1002" w:type="pct"/>
            <w:vMerge w:val="continue"/>
            <w:noWrap w:val="0"/>
            <w:vAlign w:val="center"/>
          </w:tcPr>
          <w:p>
            <w:pPr>
              <w:spacing w:line="320" w:lineRule="exact"/>
              <w:ind w:firstLine="0" w:firstLineChars="0"/>
              <w:jc w:val="center"/>
              <w:rPr>
                <w:rFonts w:eastAsia="方正楷体简体"/>
                <w:sz w:val="24"/>
                <w:szCs w:val="24"/>
              </w:rPr>
            </w:pPr>
          </w:p>
        </w:tc>
        <w:tc>
          <w:tcPr>
            <w:tcW w:w="2562" w:type="pct"/>
            <w:noWrap w:val="0"/>
            <w:vAlign w:val="center"/>
          </w:tcPr>
          <w:p>
            <w:pPr>
              <w:spacing w:line="320" w:lineRule="exact"/>
              <w:ind w:firstLine="0" w:firstLineChars="0"/>
              <w:rPr>
                <w:rFonts w:eastAsia="方正仿宋_GBK"/>
                <w:spacing w:val="-4"/>
                <w:sz w:val="21"/>
                <w:szCs w:val="21"/>
              </w:rPr>
            </w:pPr>
            <w:r>
              <w:rPr>
                <w:rFonts w:eastAsia="方正仿宋_GBK"/>
                <w:spacing w:val="-4"/>
                <w:sz w:val="21"/>
                <w:szCs w:val="21"/>
              </w:rPr>
              <w:t>2. 了解中国梦的内涵，对实现中国梦有信心。</w:t>
            </w:r>
          </w:p>
        </w:tc>
        <w:tc>
          <w:tcPr>
            <w:tcW w:w="605" w:type="pct"/>
            <w:noWrap w:val="0"/>
            <w:vAlign w:val="center"/>
          </w:tcPr>
          <w:p>
            <w:pPr>
              <w:spacing w:line="320" w:lineRule="exact"/>
              <w:ind w:firstLine="0" w:firstLineChars="0"/>
              <w:jc w:val="center"/>
              <w:rPr>
                <w:rFonts w:eastAsia="宋体"/>
                <w:sz w:val="21"/>
                <w:szCs w:val="21"/>
              </w:rPr>
            </w:pPr>
            <w:r>
              <w:rPr>
                <w:rFonts w:eastAsia="宋体"/>
                <w:sz w:val="21"/>
                <w:szCs w:val="21"/>
              </w:rPr>
              <w:t>ABCD</w:t>
            </w:r>
          </w:p>
        </w:tc>
        <w:tc>
          <w:tcPr>
            <w:tcW w:w="415"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6" w:type="pct"/>
            <w:vMerge w:val="continue"/>
            <w:noWrap w:val="0"/>
            <w:vAlign w:val="center"/>
          </w:tcPr>
          <w:p>
            <w:pPr>
              <w:spacing w:line="320" w:lineRule="exact"/>
              <w:ind w:firstLine="0" w:firstLineChars="0"/>
              <w:jc w:val="center"/>
              <w:rPr>
                <w:rFonts w:eastAsia="方正黑体简体"/>
                <w:sz w:val="24"/>
                <w:szCs w:val="24"/>
              </w:rPr>
            </w:pPr>
          </w:p>
        </w:tc>
        <w:tc>
          <w:tcPr>
            <w:tcW w:w="1002"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热爱伟大祖国</w:t>
            </w:r>
          </w:p>
        </w:tc>
        <w:tc>
          <w:tcPr>
            <w:tcW w:w="2562" w:type="pct"/>
            <w:noWrap w:val="0"/>
            <w:vAlign w:val="center"/>
          </w:tcPr>
          <w:p>
            <w:pPr>
              <w:spacing w:line="320" w:lineRule="exact"/>
              <w:ind w:firstLine="0" w:firstLineChars="0"/>
              <w:rPr>
                <w:rFonts w:eastAsia="方正仿宋_GBK"/>
                <w:sz w:val="21"/>
                <w:szCs w:val="21"/>
              </w:rPr>
            </w:pPr>
            <w:r>
              <w:rPr>
                <w:rFonts w:eastAsia="方正仿宋_GBK"/>
                <w:sz w:val="21"/>
                <w:szCs w:val="21"/>
              </w:rPr>
              <w:t>3. 爱护和尊重国旗、国歌、国徽，无损害国家形象的言行。</w:t>
            </w:r>
          </w:p>
        </w:tc>
        <w:tc>
          <w:tcPr>
            <w:tcW w:w="605" w:type="pct"/>
            <w:noWrap w:val="0"/>
            <w:vAlign w:val="center"/>
          </w:tcPr>
          <w:p>
            <w:pPr>
              <w:spacing w:line="320" w:lineRule="exact"/>
              <w:ind w:firstLine="0" w:firstLineChars="0"/>
              <w:jc w:val="center"/>
              <w:rPr>
                <w:rFonts w:eastAsia="宋体"/>
                <w:sz w:val="21"/>
                <w:szCs w:val="21"/>
              </w:rPr>
            </w:pPr>
            <w:r>
              <w:rPr>
                <w:rFonts w:eastAsia="宋体"/>
                <w:sz w:val="21"/>
                <w:szCs w:val="21"/>
              </w:rPr>
              <w:t>是/否</w:t>
            </w:r>
          </w:p>
        </w:tc>
        <w:tc>
          <w:tcPr>
            <w:tcW w:w="415"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6" w:type="pct"/>
            <w:vMerge w:val="continue"/>
            <w:noWrap w:val="0"/>
            <w:vAlign w:val="center"/>
          </w:tcPr>
          <w:p>
            <w:pPr>
              <w:spacing w:line="320" w:lineRule="exact"/>
              <w:ind w:firstLine="0" w:firstLineChars="0"/>
              <w:jc w:val="center"/>
              <w:rPr>
                <w:rFonts w:eastAsia="方正黑体简体"/>
                <w:sz w:val="24"/>
                <w:szCs w:val="24"/>
              </w:rPr>
            </w:pPr>
          </w:p>
        </w:tc>
        <w:tc>
          <w:tcPr>
            <w:tcW w:w="1002" w:type="pct"/>
            <w:vMerge w:val="continue"/>
            <w:noWrap w:val="0"/>
            <w:vAlign w:val="center"/>
          </w:tcPr>
          <w:p>
            <w:pPr>
              <w:spacing w:line="320" w:lineRule="exact"/>
              <w:ind w:firstLine="0" w:firstLineChars="0"/>
              <w:jc w:val="center"/>
              <w:rPr>
                <w:rFonts w:eastAsia="方正楷体简体"/>
                <w:sz w:val="24"/>
                <w:szCs w:val="24"/>
              </w:rPr>
            </w:pPr>
          </w:p>
        </w:tc>
        <w:tc>
          <w:tcPr>
            <w:tcW w:w="2562" w:type="pct"/>
            <w:noWrap w:val="0"/>
            <w:vAlign w:val="center"/>
          </w:tcPr>
          <w:p>
            <w:pPr>
              <w:spacing w:line="320" w:lineRule="exact"/>
              <w:ind w:firstLine="0" w:firstLineChars="0"/>
              <w:rPr>
                <w:rFonts w:eastAsia="方正仿宋_GBK"/>
                <w:sz w:val="21"/>
                <w:szCs w:val="21"/>
              </w:rPr>
            </w:pPr>
            <w:r>
              <w:rPr>
                <w:rFonts w:eastAsia="方正仿宋_GBK"/>
                <w:sz w:val="21"/>
                <w:szCs w:val="21"/>
              </w:rPr>
              <w:t>4. 作为中国人感到自豪，能讲述若干个中华文明历史中的杰出人物和美好事物。</w:t>
            </w:r>
          </w:p>
        </w:tc>
        <w:tc>
          <w:tcPr>
            <w:tcW w:w="605" w:type="pct"/>
            <w:noWrap w:val="0"/>
            <w:vAlign w:val="center"/>
          </w:tcPr>
          <w:p>
            <w:pPr>
              <w:spacing w:line="320" w:lineRule="exact"/>
              <w:ind w:firstLine="0" w:firstLineChars="0"/>
              <w:jc w:val="center"/>
              <w:rPr>
                <w:rFonts w:eastAsia="宋体"/>
                <w:sz w:val="21"/>
                <w:szCs w:val="21"/>
              </w:rPr>
            </w:pPr>
            <w:r>
              <w:rPr>
                <w:rFonts w:eastAsia="宋体"/>
                <w:sz w:val="21"/>
                <w:szCs w:val="21"/>
              </w:rPr>
              <w:t>ABCD</w:t>
            </w:r>
          </w:p>
        </w:tc>
        <w:tc>
          <w:tcPr>
            <w:tcW w:w="415"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6" w:type="pct"/>
            <w:vMerge w:val="continue"/>
            <w:noWrap w:val="0"/>
            <w:vAlign w:val="center"/>
          </w:tcPr>
          <w:p>
            <w:pPr>
              <w:spacing w:line="320" w:lineRule="exact"/>
              <w:ind w:firstLine="0" w:firstLineChars="0"/>
              <w:jc w:val="center"/>
              <w:rPr>
                <w:rFonts w:eastAsia="方正黑体简体"/>
                <w:sz w:val="24"/>
                <w:szCs w:val="24"/>
              </w:rPr>
            </w:pPr>
          </w:p>
        </w:tc>
        <w:tc>
          <w:tcPr>
            <w:tcW w:w="1002" w:type="pc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崇尚科学理性</w:t>
            </w:r>
          </w:p>
        </w:tc>
        <w:tc>
          <w:tcPr>
            <w:tcW w:w="2562" w:type="pct"/>
            <w:noWrap w:val="0"/>
            <w:vAlign w:val="center"/>
          </w:tcPr>
          <w:p>
            <w:pPr>
              <w:spacing w:line="320" w:lineRule="exact"/>
              <w:ind w:firstLine="0" w:firstLineChars="0"/>
              <w:rPr>
                <w:rFonts w:eastAsia="方正仿宋_GBK"/>
                <w:sz w:val="21"/>
                <w:szCs w:val="21"/>
              </w:rPr>
            </w:pPr>
            <w:r>
              <w:rPr>
                <w:rFonts w:eastAsia="方正仿宋_GBK"/>
                <w:sz w:val="21"/>
                <w:szCs w:val="21"/>
              </w:rPr>
              <w:t xml:space="preserve">5. </w:t>
            </w:r>
            <w:r>
              <w:rPr>
                <w:rFonts w:hint="eastAsia" w:eastAsia="方正仿宋_GBK"/>
                <w:sz w:val="21"/>
                <w:szCs w:val="21"/>
              </w:rPr>
              <w:t>知道党团员必须是无神论者，不信仰宗教、不参加宗教活动，自觉抵制封建迷信，反对邪教。</w:t>
            </w:r>
          </w:p>
        </w:tc>
        <w:tc>
          <w:tcPr>
            <w:tcW w:w="605" w:type="pct"/>
            <w:noWrap w:val="0"/>
            <w:vAlign w:val="center"/>
          </w:tcPr>
          <w:p>
            <w:pPr>
              <w:spacing w:line="320" w:lineRule="exact"/>
              <w:ind w:firstLine="0" w:firstLineChars="0"/>
              <w:jc w:val="center"/>
              <w:rPr>
                <w:rFonts w:eastAsia="宋体"/>
                <w:sz w:val="21"/>
                <w:szCs w:val="21"/>
              </w:rPr>
            </w:pPr>
            <w:r>
              <w:rPr>
                <w:rFonts w:eastAsia="宋体"/>
                <w:sz w:val="21"/>
                <w:szCs w:val="21"/>
              </w:rPr>
              <w:t>是/否</w:t>
            </w:r>
          </w:p>
        </w:tc>
        <w:tc>
          <w:tcPr>
            <w:tcW w:w="415"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6" w:type="pct"/>
            <w:vMerge w:val="restart"/>
            <w:noWrap w:val="0"/>
            <w:vAlign w:val="center"/>
          </w:tcPr>
          <w:p>
            <w:pPr>
              <w:spacing w:line="320" w:lineRule="exact"/>
              <w:ind w:firstLine="0" w:firstLineChars="0"/>
              <w:jc w:val="center"/>
              <w:rPr>
                <w:rFonts w:eastAsia="方正黑体简体"/>
                <w:sz w:val="24"/>
                <w:szCs w:val="24"/>
              </w:rPr>
            </w:pPr>
            <w:r>
              <w:rPr>
                <w:rFonts w:eastAsia="方正黑体简体"/>
                <w:sz w:val="24"/>
                <w:szCs w:val="24"/>
              </w:rPr>
              <w:t>讲</w:t>
            </w:r>
          </w:p>
          <w:p>
            <w:pPr>
              <w:spacing w:line="320" w:lineRule="exact"/>
              <w:ind w:firstLine="0" w:firstLineChars="0"/>
              <w:jc w:val="center"/>
              <w:rPr>
                <w:rFonts w:eastAsia="方正黑体简体"/>
                <w:sz w:val="24"/>
                <w:szCs w:val="24"/>
              </w:rPr>
            </w:pPr>
            <w:r>
              <w:rPr>
                <w:rFonts w:eastAsia="方正黑体简体"/>
                <w:sz w:val="24"/>
                <w:szCs w:val="24"/>
              </w:rPr>
              <w:t>政</w:t>
            </w:r>
          </w:p>
          <w:p>
            <w:pPr>
              <w:spacing w:line="320" w:lineRule="exact"/>
              <w:ind w:firstLine="0" w:firstLineChars="0"/>
              <w:jc w:val="center"/>
              <w:rPr>
                <w:rFonts w:eastAsia="方正黑体简体"/>
                <w:sz w:val="24"/>
                <w:szCs w:val="24"/>
              </w:rPr>
            </w:pPr>
            <w:r>
              <w:rPr>
                <w:rFonts w:eastAsia="方正黑体简体"/>
                <w:sz w:val="24"/>
                <w:szCs w:val="24"/>
              </w:rPr>
              <w:t>治</w:t>
            </w:r>
          </w:p>
          <w:p>
            <w:pPr>
              <w:spacing w:line="320" w:lineRule="exact"/>
              <w:ind w:firstLine="0" w:firstLineChars="0"/>
              <w:jc w:val="center"/>
              <w:rPr>
                <w:rFonts w:eastAsia="方正黑体简体"/>
                <w:sz w:val="24"/>
                <w:szCs w:val="24"/>
              </w:rPr>
            </w:pPr>
            <w:r>
              <w:rPr>
                <w:rFonts w:hint="eastAsia" w:eastAsia="方正黑体简体"/>
                <w:sz w:val="24"/>
                <w:szCs w:val="24"/>
              </w:rPr>
              <w:t>)</w:t>
            </w:r>
          </w:p>
          <w:p>
            <w:pPr>
              <w:spacing w:line="320" w:lineRule="exact"/>
              <w:ind w:firstLine="0" w:firstLineChars="0"/>
              <w:jc w:val="center"/>
              <w:rPr>
                <w:rFonts w:eastAsia="方正黑体简体"/>
                <w:sz w:val="24"/>
                <w:szCs w:val="24"/>
              </w:rPr>
            </w:pPr>
            <w:r>
              <w:rPr>
                <w:rFonts w:hint="eastAsia" w:eastAsia="方正黑体简体"/>
                <w:sz w:val="24"/>
                <w:szCs w:val="24"/>
              </w:rPr>
              <w:t>2</w:t>
            </w:r>
            <w:r>
              <w:rPr>
                <w:rFonts w:eastAsia="方正黑体简体"/>
                <w:sz w:val="24"/>
                <w:szCs w:val="24"/>
              </w:rPr>
              <w:t>5分</w:t>
            </w:r>
          </w:p>
          <w:p>
            <w:pPr>
              <w:spacing w:line="320" w:lineRule="exact"/>
              <w:ind w:firstLine="0" w:firstLineChars="0"/>
              <w:jc w:val="center"/>
              <w:rPr>
                <w:rFonts w:eastAsia="方正黑体简体"/>
                <w:sz w:val="24"/>
                <w:szCs w:val="24"/>
              </w:rPr>
            </w:pPr>
            <w:r>
              <w:rPr>
                <w:rFonts w:hint="eastAsia" w:eastAsia="方正黑体简体"/>
                <w:sz w:val="24"/>
                <w:szCs w:val="24"/>
              </w:rPr>
              <w:t>(</w:t>
            </w:r>
          </w:p>
        </w:tc>
        <w:tc>
          <w:tcPr>
            <w:tcW w:w="1002"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学习党的理论</w:t>
            </w:r>
          </w:p>
        </w:tc>
        <w:tc>
          <w:tcPr>
            <w:tcW w:w="2562" w:type="pct"/>
            <w:noWrap w:val="0"/>
            <w:vAlign w:val="center"/>
          </w:tcPr>
          <w:p>
            <w:pPr>
              <w:spacing w:line="320" w:lineRule="exact"/>
              <w:ind w:firstLine="0" w:firstLineChars="0"/>
              <w:rPr>
                <w:rFonts w:eastAsia="方正仿宋_GBK"/>
                <w:sz w:val="21"/>
                <w:szCs w:val="21"/>
              </w:rPr>
            </w:pPr>
            <w:r>
              <w:rPr>
                <w:rFonts w:eastAsia="方正仿宋_GBK"/>
                <w:sz w:val="21"/>
                <w:szCs w:val="21"/>
              </w:rPr>
              <w:t>6. 知道党的宗旨，能讲述若干优秀共产党员的事迹。</w:t>
            </w:r>
          </w:p>
        </w:tc>
        <w:tc>
          <w:tcPr>
            <w:tcW w:w="605" w:type="pct"/>
            <w:noWrap w:val="0"/>
            <w:vAlign w:val="center"/>
          </w:tcPr>
          <w:p>
            <w:pPr>
              <w:spacing w:line="320" w:lineRule="exact"/>
              <w:ind w:firstLine="0" w:firstLineChars="0"/>
              <w:jc w:val="center"/>
              <w:rPr>
                <w:rFonts w:eastAsia="宋体"/>
                <w:sz w:val="21"/>
                <w:szCs w:val="21"/>
              </w:rPr>
            </w:pPr>
            <w:r>
              <w:rPr>
                <w:rFonts w:eastAsia="宋体"/>
                <w:sz w:val="21"/>
                <w:szCs w:val="21"/>
              </w:rPr>
              <w:t>ABCD</w:t>
            </w:r>
          </w:p>
        </w:tc>
        <w:tc>
          <w:tcPr>
            <w:tcW w:w="415"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6" w:type="pct"/>
            <w:vMerge w:val="continue"/>
            <w:noWrap w:val="0"/>
            <w:vAlign w:val="center"/>
          </w:tcPr>
          <w:p>
            <w:pPr>
              <w:spacing w:line="320" w:lineRule="exact"/>
              <w:ind w:firstLine="0" w:firstLineChars="0"/>
              <w:jc w:val="center"/>
              <w:rPr>
                <w:rFonts w:eastAsia="方正黑体简体"/>
                <w:sz w:val="24"/>
                <w:szCs w:val="24"/>
              </w:rPr>
            </w:pPr>
          </w:p>
        </w:tc>
        <w:tc>
          <w:tcPr>
            <w:tcW w:w="1002" w:type="pct"/>
            <w:vMerge w:val="continue"/>
            <w:noWrap w:val="0"/>
            <w:vAlign w:val="center"/>
          </w:tcPr>
          <w:p>
            <w:pPr>
              <w:spacing w:line="320" w:lineRule="exact"/>
              <w:ind w:firstLine="0" w:firstLineChars="0"/>
              <w:jc w:val="center"/>
              <w:rPr>
                <w:rFonts w:eastAsia="方正楷体简体"/>
                <w:sz w:val="24"/>
                <w:szCs w:val="24"/>
              </w:rPr>
            </w:pPr>
          </w:p>
        </w:tc>
        <w:tc>
          <w:tcPr>
            <w:tcW w:w="2562" w:type="pct"/>
            <w:noWrap w:val="0"/>
            <w:vAlign w:val="center"/>
          </w:tcPr>
          <w:p>
            <w:pPr>
              <w:spacing w:line="320" w:lineRule="exact"/>
              <w:ind w:firstLine="0" w:firstLineChars="0"/>
              <w:rPr>
                <w:rFonts w:eastAsia="方正仿宋_GBK"/>
                <w:sz w:val="21"/>
                <w:szCs w:val="21"/>
              </w:rPr>
            </w:pPr>
            <w:r>
              <w:rPr>
                <w:rFonts w:eastAsia="方正仿宋_GBK"/>
                <w:sz w:val="21"/>
                <w:szCs w:val="21"/>
              </w:rPr>
              <w:t>7. 认真学习党的理论和历史，积极参加团内政治学习。</w:t>
            </w:r>
          </w:p>
        </w:tc>
        <w:tc>
          <w:tcPr>
            <w:tcW w:w="605" w:type="pct"/>
            <w:noWrap w:val="0"/>
            <w:vAlign w:val="center"/>
          </w:tcPr>
          <w:p>
            <w:pPr>
              <w:spacing w:line="320" w:lineRule="exact"/>
              <w:ind w:firstLine="0" w:firstLineChars="0"/>
              <w:jc w:val="center"/>
              <w:rPr>
                <w:rFonts w:eastAsia="宋体"/>
                <w:sz w:val="21"/>
                <w:szCs w:val="21"/>
              </w:rPr>
            </w:pPr>
            <w:r>
              <w:rPr>
                <w:rFonts w:eastAsia="宋体"/>
                <w:sz w:val="21"/>
                <w:szCs w:val="21"/>
              </w:rPr>
              <w:t>ABCD</w:t>
            </w:r>
          </w:p>
        </w:tc>
        <w:tc>
          <w:tcPr>
            <w:tcW w:w="415"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6" w:type="pct"/>
            <w:vMerge w:val="continue"/>
            <w:noWrap w:val="0"/>
            <w:vAlign w:val="center"/>
          </w:tcPr>
          <w:p>
            <w:pPr>
              <w:spacing w:line="320" w:lineRule="exact"/>
              <w:ind w:firstLine="0" w:firstLineChars="0"/>
              <w:jc w:val="center"/>
              <w:rPr>
                <w:rFonts w:eastAsia="方正黑体简体"/>
                <w:sz w:val="24"/>
                <w:szCs w:val="24"/>
              </w:rPr>
            </w:pPr>
          </w:p>
        </w:tc>
        <w:tc>
          <w:tcPr>
            <w:tcW w:w="1002" w:type="pct"/>
            <w:vMerge w:val="continue"/>
            <w:noWrap w:val="0"/>
            <w:vAlign w:val="center"/>
          </w:tcPr>
          <w:p>
            <w:pPr>
              <w:spacing w:line="320" w:lineRule="exact"/>
              <w:ind w:firstLine="0" w:firstLineChars="0"/>
              <w:jc w:val="center"/>
              <w:rPr>
                <w:rFonts w:eastAsia="方正楷体简体"/>
                <w:sz w:val="24"/>
                <w:szCs w:val="24"/>
              </w:rPr>
            </w:pPr>
          </w:p>
        </w:tc>
        <w:tc>
          <w:tcPr>
            <w:tcW w:w="2562" w:type="pct"/>
            <w:noWrap w:val="0"/>
            <w:vAlign w:val="center"/>
          </w:tcPr>
          <w:p>
            <w:pPr>
              <w:spacing w:line="320" w:lineRule="exact"/>
              <w:ind w:firstLine="0" w:firstLineChars="0"/>
              <w:rPr>
                <w:rFonts w:eastAsia="方正仿宋_GBK"/>
                <w:sz w:val="21"/>
                <w:szCs w:val="21"/>
              </w:rPr>
            </w:pPr>
            <w:r>
              <w:rPr>
                <w:rFonts w:eastAsia="方正仿宋_GBK"/>
                <w:sz w:val="21"/>
                <w:szCs w:val="21"/>
              </w:rPr>
              <w:t>8. 每年参加团内集中学习培训不少于4次（团课学习不少于8学时）、测试合格（团校结业）。</w:t>
            </w:r>
          </w:p>
        </w:tc>
        <w:tc>
          <w:tcPr>
            <w:tcW w:w="605" w:type="pct"/>
            <w:noWrap w:val="0"/>
            <w:vAlign w:val="center"/>
          </w:tcPr>
          <w:p>
            <w:pPr>
              <w:spacing w:line="320" w:lineRule="exact"/>
              <w:ind w:firstLine="0" w:firstLineChars="0"/>
              <w:jc w:val="center"/>
              <w:rPr>
                <w:rFonts w:eastAsia="宋体"/>
                <w:sz w:val="21"/>
                <w:szCs w:val="21"/>
              </w:rPr>
            </w:pPr>
            <w:r>
              <w:rPr>
                <w:rFonts w:eastAsia="宋体"/>
                <w:sz w:val="21"/>
                <w:szCs w:val="21"/>
              </w:rPr>
              <w:t>是/否</w:t>
            </w:r>
          </w:p>
        </w:tc>
        <w:tc>
          <w:tcPr>
            <w:tcW w:w="415"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continue"/>
            <w:noWrap w:val="0"/>
            <w:vAlign w:val="center"/>
          </w:tcPr>
          <w:p>
            <w:pPr>
              <w:spacing w:line="320" w:lineRule="exact"/>
              <w:ind w:firstLine="0" w:firstLineChars="0"/>
              <w:jc w:val="center"/>
              <w:rPr>
                <w:rFonts w:eastAsia="方正黑体简体"/>
                <w:sz w:val="24"/>
                <w:szCs w:val="24"/>
              </w:rPr>
            </w:pPr>
          </w:p>
        </w:tc>
        <w:tc>
          <w:tcPr>
            <w:tcW w:w="1002" w:type="pct"/>
            <w:vMerge w:val="continue"/>
            <w:noWrap w:val="0"/>
            <w:vAlign w:val="center"/>
          </w:tcPr>
          <w:p>
            <w:pPr>
              <w:spacing w:line="320" w:lineRule="exact"/>
              <w:ind w:firstLine="0" w:firstLineChars="0"/>
              <w:jc w:val="center"/>
              <w:rPr>
                <w:rFonts w:eastAsia="方正楷体简体"/>
                <w:sz w:val="24"/>
                <w:szCs w:val="24"/>
              </w:rPr>
            </w:pPr>
          </w:p>
        </w:tc>
        <w:tc>
          <w:tcPr>
            <w:tcW w:w="2562" w:type="pct"/>
            <w:noWrap w:val="0"/>
            <w:vAlign w:val="center"/>
          </w:tcPr>
          <w:p>
            <w:pPr>
              <w:spacing w:line="320" w:lineRule="exact"/>
              <w:ind w:firstLine="0" w:firstLineChars="0"/>
              <w:rPr>
                <w:rFonts w:eastAsia="方正仿宋_GBK"/>
                <w:sz w:val="21"/>
                <w:szCs w:val="21"/>
              </w:rPr>
            </w:pPr>
            <w:r>
              <w:rPr>
                <w:rFonts w:eastAsia="方正仿宋_GBK"/>
                <w:sz w:val="21"/>
                <w:szCs w:val="21"/>
              </w:rPr>
              <w:t>9. 思想政治类课程考评优良。</w:t>
            </w:r>
          </w:p>
        </w:tc>
        <w:tc>
          <w:tcPr>
            <w:tcW w:w="605" w:type="pct"/>
            <w:noWrap w:val="0"/>
            <w:vAlign w:val="center"/>
          </w:tcPr>
          <w:p>
            <w:pPr>
              <w:spacing w:line="320" w:lineRule="exact"/>
              <w:ind w:firstLine="0" w:firstLineChars="0"/>
              <w:jc w:val="center"/>
              <w:rPr>
                <w:rFonts w:eastAsia="宋体"/>
                <w:sz w:val="21"/>
                <w:szCs w:val="21"/>
              </w:rPr>
            </w:pPr>
            <w:r>
              <w:rPr>
                <w:rFonts w:eastAsia="宋体"/>
                <w:sz w:val="21"/>
                <w:szCs w:val="21"/>
              </w:rPr>
              <w:t>是/否</w:t>
            </w:r>
          </w:p>
        </w:tc>
        <w:tc>
          <w:tcPr>
            <w:tcW w:w="415"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6" w:type="pct"/>
            <w:vMerge w:val="continue"/>
            <w:noWrap w:val="0"/>
            <w:vAlign w:val="center"/>
          </w:tcPr>
          <w:p>
            <w:pPr>
              <w:spacing w:line="320" w:lineRule="exact"/>
              <w:ind w:firstLine="0" w:firstLineChars="0"/>
              <w:jc w:val="center"/>
              <w:rPr>
                <w:rFonts w:eastAsia="方正黑体简体"/>
                <w:sz w:val="24"/>
                <w:szCs w:val="24"/>
              </w:rPr>
            </w:pPr>
          </w:p>
        </w:tc>
        <w:tc>
          <w:tcPr>
            <w:tcW w:w="1002"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拥护党的领导</w:t>
            </w:r>
          </w:p>
        </w:tc>
        <w:tc>
          <w:tcPr>
            <w:tcW w:w="2562" w:type="pct"/>
            <w:noWrap w:val="0"/>
            <w:vAlign w:val="center"/>
          </w:tcPr>
          <w:p>
            <w:pPr>
              <w:spacing w:line="320" w:lineRule="exact"/>
              <w:ind w:firstLine="0" w:firstLineChars="0"/>
              <w:rPr>
                <w:rFonts w:eastAsia="方正仿宋_GBK"/>
                <w:sz w:val="21"/>
                <w:szCs w:val="21"/>
              </w:rPr>
            </w:pPr>
            <w:r>
              <w:rPr>
                <w:rFonts w:eastAsia="方正仿宋_GBK"/>
                <w:sz w:val="21"/>
                <w:szCs w:val="21"/>
              </w:rPr>
              <w:t>10. 对党组织有基本了解，认同没有共产党就没有新中国，能列举党领导人民取得的重大胜利和成就。</w:t>
            </w:r>
          </w:p>
        </w:tc>
        <w:tc>
          <w:tcPr>
            <w:tcW w:w="605" w:type="pct"/>
            <w:noWrap w:val="0"/>
            <w:vAlign w:val="center"/>
          </w:tcPr>
          <w:p>
            <w:pPr>
              <w:spacing w:line="320" w:lineRule="exact"/>
              <w:ind w:firstLine="0" w:firstLineChars="0"/>
              <w:jc w:val="center"/>
              <w:rPr>
                <w:rFonts w:eastAsia="宋体"/>
                <w:sz w:val="21"/>
                <w:szCs w:val="21"/>
              </w:rPr>
            </w:pPr>
            <w:r>
              <w:rPr>
                <w:rFonts w:eastAsia="宋体"/>
                <w:sz w:val="21"/>
                <w:szCs w:val="21"/>
              </w:rPr>
              <w:t>ABCD</w:t>
            </w:r>
          </w:p>
        </w:tc>
        <w:tc>
          <w:tcPr>
            <w:tcW w:w="415"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6" w:type="pct"/>
            <w:vMerge w:val="continue"/>
            <w:noWrap w:val="0"/>
            <w:vAlign w:val="center"/>
          </w:tcPr>
          <w:p>
            <w:pPr>
              <w:spacing w:line="320" w:lineRule="exact"/>
              <w:ind w:firstLine="0" w:firstLineChars="0"/>
              <w:jc w:val="center"/>
              <w:rPr>
                <w:rFonts w:eastAsia="方正黑体简体"/>
                <w:sz w:val="24"/>
                <w:szCs w:val="24"/>
              </w:rPr>
            </w:pPr>
          </w:p>
        </w:tc>
        <w:tc>
          <w:tcPr>
            <w:tcW w:w="1002" w:type="pct"/>
            <w:vMerge w:val="continue"/>
            <w:noWrap w:val="0"/>
            <w:vAlign w:val="center"/>
          </w:tcPr>
          <w:p>
            <w:pPr>
              <w:spacing w:line="320" w:lineRule="exact"/>
              <w:ind w:firstLine="0" w:firstLineChars="0"/>
              <w:jc w:val="center"/>
              <w:rPr>
                <w:rFonts w:eastAsia="宋体"/>
                <w:sz w:val="24"/>
                <w:szCs w:val="24"/>
              </w:rPr>
            </w:pPr>
          </w:p>
        </w:tc>
        <w:tc>
          <w:tcPr>
            <w:tcW w:w="2562" w:type="pct"/>
            <w:noWrap w:val="0"/>
            <w:vAlign w:val="center"/>
          </w:tcPr>
          <w:p>
            <w:pPr>
              <w:spacing w:line="320" w:lineRule="exact"/>
              <w:ind w:firstLine="0" w:firstLineChars="0"/>
              <w:rPr>
                <w:rFonts w:eastAsia="方正仿宋_GBK"/>
                <w:sz w:val="21"/>
                <w:szCs w:val="21"/>
              </w:rPr>
            </w:pPr>
            <w:r>
              <w:rPr>
                <w:rFonts w:eastAsia="方正仿宋_GBK"/>
                <w:sz w:val="21"/>
                <w:szCs w:val="21"/>
              </w:rPr>
              <w:t>11. 爱戴党的领袖，能分享习近平总书记对青少年的寄语。</w:t>
            </w:r>
          </w:p>
        </w:tc>
        <w:tc>
          <w:tcPr>
            <w:tcW w:w="605" w:type="pct"/>
            <w:noWrap w:val="0"/>
            <w:vAlign w:val="center"/>
          </w:tcPr>
          <w:p>
            <w:pPr>
              <w:spacing w:line="320" w:lineRule="exact"/>
              <w:ind w:firstLine="0" w:firstLineChars="0"/>
              <w:jc w:val="center"/>
              <w:rPr>
                <w:rFonts w:eastAsia="宋体"/>
                <w:sz w:val="21"/>
                <w:szCs w:val="21"/>
              </w:rPr>
            </w:pPr>
            <w:r>
              <w:rPr>
                <w:rFonts w:eastAsia="宋体"/>
                <w:sz w:val="21"/>
                <w:szCs w:val="21"/>
              </w:rPr>
              <w:t>ABCD</w:t>
            </w:r>
          </w:p>
        </w:tc>
        <w:tc>
          <w:tcPr>
            <w:tcW w:w="415"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6" w:type="pct"/>
            <w:vMerge w:val="continue"/>
            <w:noWrap w:val="0"/>
            <w:vAlign w:val="center"/>
          </w:tcPr>
          <w:p>
            <w:pPr>
              <w:spacing w:line="320" w:lineRule="exact"/>
              <w:ind w:firstLine="0" w:firstLineChars="0"/>
              <w:jc w:val="center"/>
              <w:rPr>
                <w:rFonts w:eastAsia="方正黑体简体"/>
                <w:sz w:val="24"/>
                <w:szCs w:val="24"/>
              </w:rPr>
            </w:pPr>
          </w:p>
        </w:tc>
        <w:tc>
          <w:tcPr>
            <w:tcW w:w="1002" w:type="pct"/>
            <w:vMerge w:val="continue"/>
            <w:noWrap w:val="0"/>
            <w:vAlign w:val="center"/>
          </w:tcPr>
          <w:p>
            <w:pPr>
              <w:spacing w:line="320" w:lineRule="exact"/>
              <w:ind w:firstLine="0" w:firstLineChars="0"/>
              <w:jc w:val="center"/>
              <w:rPr>
                <w:rFonts w:eastAsia="方正楷体简体"/>
                <w:sz w:val="24"/>
                <w:szCs w:val="24"/>
              </w:rPr>
            </w:pPr>
          </w:p>
        </w:tc>
        <w:tc>
          <w:tcPr>
            <w:tcW w:w="2562" w:type="pct"/>
            <w:noWrap w:val="0"/>
            <w:vAlign w:val="center"/>
          </w:tcPr>
          <w:p>
            <w:pPr>
              <w:spacing w:line="320" w:lineRule="exact"/>
              <w:ind w:firstLine="0" w:firstLineChars="0"/>
              <w:rPr>
                <w:rFonts w:eastAsia="方正仿宋_GBK"/>
                <w:sz w:val="21"/>
                <w:szCs w:val="21"/>
              </w:rPr>
            </w:pPr>
            <w:r>
              <w:rPr>
                <w:rFonts w:eastAsia="方正仿宋_GBK"/>
                <w:sz w:val="21"/>
                <w:szCs w:val="21"/>
              </w:rPr>
              <w:t>12. 无反党反社会主义的言行。</w:t>
            </w:r>
          </w:p>
        </w:tc>
        <w:tc>
          <w:tcPr>
            <w:tcW w:w="605" w:type="pct"/>
            <w:noWrap w:val="0"/>
            <w:vAlign w:val="center"/>
          </w:tcPr>
          <w:p>
            <w:pPr>
              <w:spacing w:line="320" w:lineRule="exact"/>
              <w:ind w:firstLine="0" w:firstLineChars="0"/>
              <w:jc w:val="center"/>
              <w:rPr>
                <w:rFonts w:eastAsia="宋体"/>
                <w:sz w:val="21"/>
                <w:szCs w:val="21"/>
              </w:rPr>
            </w:pPr>
            <w:r>
              <w:rPr>
                <w:rFonts w:eastAsia="宋体"/>
                <w:sz w:val="21"/>
                <w:szCs w:val="21"/>
              </w:rPr>
              <w:t>是/否</w:t>
            </w:r>
          </w:p>
        </w:tc>
        <w:tc>
          <w:tcPr>
            <w:tcW w:w="415"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6" w:type="pct"/>
            <w:vMerge w:val="restart"/>
            <w:noWrap w:val="0"/>
            <w:vAlign w:val="center"/>
          </w:tcPr>
          <w:p>
            <w:pPr>
              <w:spacing w:line="320" w:lineRule="exact"/>
              <w:ind w:firstLine="0" w:firstLineChars="0"/>
              <w:jc w:val="center"/>
              <w:rPr>
                <w:rFonts w:eastAsia="方正黑体简体"/>
                <w:sz w:val="24"/>
                <w:szCs w:val="24"/>
              </w:rPr>
            </w:pPr>
            <w:r>
              <w:rPr>
                <w:rFonts w:hint="eastAsia" w:eastAsia="方正黑体简体"/>
                <w:sz w:val="24"/>
                <w:szCs w:val="24"/>
              </w:rPr>
              <w:t>重</w:t>
            </w:r>
          </w:p>
          <w:p>
            <w:pPr>
              <w:spacing w:line="320" w:lineRule="exact"/>
              <w:ind w:firstLine="0" w:firstLineChars="0"/>
              <w:jc w:val="center"/>
              <w:rPr>
                <w:rFonts w:eastAsia="方正黑体简体"/>
                <w:sz w:val="24"/>
                <w:szCs w:val="24"/>
              </w:rPr>
            </w:pPr>
            <w:r>
              <w:rPr>
                <w:rFonts w:eastAsia="方正黑体简体"/>
                <w:sz w:val="24"/>
                <w:szCs w:val="24"/>
              </w:rPr>
              <w:t>品</w:t>
            </w:r>
          </w:p>
          <w:p>
            <w:pPr>
              <w:spacing w:line="320" w:lineRule="exact"/>
              <w:ind w:firstLine="0" w:firstLineChars="0"/>
              <w:jc w:val="center"/>
              <w:rPr>
                <w:rFonts w:eastAsia="方正黑体简体"/>
                <w:sz w:val="24"/>
                <w:szCs w:val="24"/>
              </w:rPr>
            </w:pPr>
            <w:r>
              <w:rPr>
                <w:rFonts w:hint="eastAsia" w:eastAsia="方正黑体简体"/>
                <w:sz w:val="24"/>
                <w:szCs w:val="24"/>
              </w:rPr>
              <w:t>行</w:t>
            </w:r>
          </w:p>
          <w:p>
            <w:pPr>
              <w:spacing w:line="320" w:lineRule="exact"/>
              <w:ind w:firstLine="0" w:firstLineChars="0"/>
              <w:jc w:val="center"/>
              <w:rPr>
                <w:rFonts w:eastAsia="方正黑体简体"/>
                <w:sz w:val="24"/>
                <w:szCs w:val="24"/>
              </w:rPr>
            </w:pPr>
            <w:r>
              <w:rPr>
                <w:rFonts w:hint="eastAsia" w:eastAsia="方正黑体简体"/>
                <w:sz w:val="24"/>
                <w:szCs w:val="24"/>
              </w:rPr>
              <w:t>)</w:t>
            </w:r>
          </w:p>
          <w:p>
            <w:pPr>
              <w:spacing w:line="320" w:lineRule="exact"/>
              <w:ind w:firstLine="0" w:firstLineChars="0"/>
              <w:jc w:val="center"/>
              <w:rPr>
                <w:rFonts w:eastAsia="方正黑体简体"/>
                <w:sz w:val="24"/>
                <w:szCs w:val="24"/>
              </w:rPr>
            </w:pPr>
            <w:r>
              <w:rPr>
                <w:rFonts w:hint="eastAsia" w:eastAsia="方正黑体简体"/>
                <w:sz w:val="24"/>
                <w:szCs w:val="24"/>
              </w:rPr>
              <w:t>1</w:t>
            </w:r>
            <w:r>
              <w:rPr>
                <w:rFonts w:eastAsia="方正黑体简体"/>
                <w:sz w:val="24"/>
                <w:szCs w:val="24"/>
              </w:rPr>
              <w:t>5分</w:t>
            </w:r>
          </w:p>
          <w:p>
            <w:pPr>
              <w:spacing w:line="320" w:lineRule="exact"/>
              <w:ind w:firstLine="0" w:firstLineChars="0"/>
              <w:jc w:val="center"/>
              <w:rPr>
                <w:rFonts w:eastAsia="方正黑体简体"/>
                <w:sz w:val="24"/>
                <w:szCs w:val="24"/>
              </w:rPr>
            </w:pPr>
            <w:r>
              <w:rPr>
                <w:rFonts w:hint="eastAsia" w:eastAsia="方正黑体简体"/>
                <w:sz w:val="24"/>
                <w:szCs w:val="24"/>
              </w:rPr>
              <w:t>(</w:t>
            </w:r>
          </w:p>
        </w:tc>
        <w:tc>
          <w:tcPr>
            <w:tcW w:w="1002"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明辨善恶美丑</w:t>
            </w:r>
          </w:p>
        </w:tc>
        <w:tc>
          <w:tcPr>
            <w:tcW w:w="2562" w:type="pct"/>
            <w:noWrap w:val="0"/>
            <w:vAlign w:val="center"/>
          </w:tcPr>
          <w:p>
            <w:pPr>
              <w:spacing w:line="320" w:lineRule="exact"/>
              <w:ind w:firstLine="0" w:firstLineChars="0"/>
              <w:rPr>
                <w:rFonts w:eastAsia="方正仿宋_GBK"/>
                <w:sz w:val="21"/>
                <w:szCs w:val="21"/>
              </w:rPr>
            </w:pPr>
            <w:r>
              <w:rPr>
                <w:rFonts w:eastAsia="方正仿宋_GBK"/>
                <w:sz w:val="21"/>
                <w:szCs w:val="21"/>
              </w:rPr>
              <w:t>13. 熟知社会主义核心价值观的内容，了解其大体含义。</w:t>
            </w:r>
          </w:p>
        </w:tc>
        <w:tc>
          <w:tcPr>
            <w:tcW w:w="605" w:type="pct"/>
            <w:noWrap w:val="0"/>
            <w:vAlign w:val="center"/>
          </w:tcPr>
          <w:p>
            <w:pPr>
              <w:spacing w:line="320" w:lineRule="exact"/>
              <w:ind w:firstLine="0" w:firstLineChars="0"/>
              <w:jc w:val="center"/>
              <w:rPr>
                <w:rFonts w:eastAsia="宋体"/>
                <w:sz w:val="21"/>
                <w:szCs w:val="21"/>
              </w:rPr>
            </w:pPr>
            <w:r>
              <w:rPr>
                <w:rFonts w:eastAsia="宋体"/>
                <w:sz w:val="21"/>
                <w:szCs w:val="21"/>
              </w:rPr>
              <w:t>ABCD</w:t>
            </w:r>
          </w:p>
        </w:tc>
        <w:tc>
          <w:tcPr>
            <w:tcW w:w="415"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6" w:type="pct"/>
            <w:vMerge w:val="continue"/>
            <w:noWrap w:val="0"/>
            <w:vAlign w:val="center"/>
          </w:tcPr>
          <w:p>
            <w:pPr>
              <w:spacing w:line="320" w:lineRule="exact"/>
              <w:ind w:firstLine="0" w:firstLineChars="0"/>
              <w:jc w:val="center"/>
              <w:rPr>
                <w:rFonts w:eastAsia="方正黑体简体"/>
                <w:sz w:val="24"/>
                <w:szCs w:val="24"/>
              </w:rPr>
            </w:pPr>
          </w:p>
        </w:tc>
        <w:tc>
          <w:tcPr>
            <w:tcW w:w="1002" w:type="pct"/>
            <w:vMerge w:val="continue"/>
            <w:noWrap w:val="0"/>
            <w:vAlign w:val="center"/>
          </w:tcPr>
          <w:p>
            <w:pPr>
              <w:spacing w:line="320" w:lineRule="exact"/>
              <w:ind w:firstLine="0" w:firstLineChars="0"/>
              <w:jc w:val="center"/>
              <w:rPr>
                <w:rFonts w:eastAsia="方正楷体简体"/>
                <w:sz w:val="24"/>
                <w:szCs w:val="24"/>
              </w:rPr>
            </w:pPr>
          </w:p>
        </w:tc>
        <w:tc>
          <w:tcPr>
            <w:tcW w:w="2562" w:type="pct"/>
            <w:noWrap w:val="0"/>
            <w:vAlign w:val="center"/>
          </w:tcPr>
          <w:p>
            <w:pPr>
              <w:spacing w:line="320" w:lineRule="exact"/>
              <w:ind w:firstLine="0" w:firstLineChars="0"/>
              <w:rPr>
                <w:rFonts w:eastAsia="方正仿宋_GBK"/>
                <w:sz w:val="21"/>
                <w:szCs w:val="21"/>
              </w:rPr>
            </w:pPr>
            <w:r>
              <w:rPr>
                <w:rFonts w:eastAsia="方正仿宋_GBK"/>
                <w:sz w:val="21"/>
                <w:szCs w:val="21"/>
              </w:rPr>
              <w:t>14. 诚实守信，言行一致、表里如一。</w:t>
            </w:r>
          </w:p>
        </w:tc>
        <w:tc>
          <w:tcPr>
            <w:tcW w:w="605" w:type="pct"/>
            <w:noWrap w:val="0"/>
            <w:vAlign w:val="center"/>
          </w:tcPr>
          <w:p>
            <w:pPr>
              <w:spacing w:line="320" w:lineRule="exact"/>
              <w:ind w:firstLine="0" w:firstLineChars="0"/>
              <w:jc w:val="center"/>
              <w:rPr>
                <w:rFonts w:eastAsia="宋体"/>
                <w:sz w:val="21"/>
                <w:szCs w:val="21"/>
              </w:rPr>
            </w:pPr>
            <w:r>
              <w:rPr>
                <w:rFonts w:hint="eastAsia" w:eastAsia="宋体"/>
                <w:sz w:val="21"/>
                <w:szCs w:val="21"/>
              </w:rPr>
              <w:t>是/否</w:t>
            </w:r>
          </w:p>
        </w:tc>
        <w:tc>
          <w:tcPr>
            <w:tcW w:w="415"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6" w:type="pct"/>
            <w:vMerge w:val="continue"/>
            <w:noWrap w:val="0"/>
            <w:vAlign w:val="center"/>
          </w:tcPr>
          <w:p>
            <w:pPr>
              <w:spacing w:line="320" w:lineRule="exact"/>
              <w:ind w:firstLine="0" w:firstLineChars="0"/>
              <w:jc w:val="center"/>
              <w:rPr>
                <w:rFonts w:eastAsia="方正黑体简体"/>
                <w:sz w:val="24"/>
                <w:szCs w:val="24"/>
              </w:rPr>
            </w:pPr>
          </w:p>
        </w:tc>
        <w:tc>
          <w:tcPr>
            <w:tcW w:w="1002"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发扬集体主义</w:t>
            </w:r>
          </w:p>
        </w:tc>
        <w:tc>
          <w:tcPr>
            <w:tcW w:w="2562" w:type="pct"/>
            <w:noWrap w:val="0"/>
            <w:vAlign w:val="center"/>
          </w:tcPr>
          <w:p>
            <w:pPr>
              <w:spacing w:line="320" w:lineRule="exact"/>
              <w:ind w:firstLine="0" w:firstLineChars="0"/>
              <w:rPr>
                <w:rFonts w:eastAsia="方正仿宋_GBK"/>
                <w:sz w:val="21"/>
                <w:szCs w:val="21"/>
              </w:rPr>
            </w:pPr>
            <w:r>
              <w:rPr>
                <w:rFonts w:eastAsia="方正仿宋_GBK"/>
                <w:sz w:val="21"/>
                <w:szCs w:val="21"/>
              </w:rPr>
              <w:t>15. 热心集体事务，团队意识和集体荣誉感强，带头参加、组织集体活动。</w:t>
            </w:r>
          </w:p>
        </w:tc>
        <w:tc>
          <w:tcPr>
            <w:tcW w:w="605" w:type="pct"/>
            <w:noWrap w:val="0"/>
            <w:vAlign w:val="center"/>
          </w:tcPr>
          <w:p>
            <w:pPr>
              <w:spacing w:line="320" w:lineRule="exact"/>
              <w:ind w:firstLine="0" w:firstLineChars="0"/>
              <w:jc w:val="center"/>
              <w:rPr>
                <w:rFonts w:eastAsia="宋体"/>
                <w:sz w:val="21"/>
                <w:szCs w:val="21"/>
              </w:rPr>
            </w:pPr>
            <w:r>
              <w:rPr>
                <w:rFonts w:eastAsia="宋体"/>
                <w:sz w:val="21"/>
                <w:szCs w:val="21"/>
              </w:rPr>
              <w:t>ABCD</w:t>
            </w:r>
          </w:p>
        </w:tc>
        <w:tc>
          <w:tcPr>
            <w:tcW w:w="415"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6" w:type="pct"/>
            <w:vMerge w:val="continue"/>
            <w:noWrap w:val="0"/>
            <w:vAlign w:val="center"/>
          </w:tcPr>
          <w:p>
            <w:pPr>
              <w:spacing w:line="320" w:lineRule="exact"/>
              <w:ind w:firstLine="0" w:firstLineChars="0"/>
              <w:jc w:val="center"/>
              <w:rPr>
                <w:rFonts w:eastAsia="方正黑体简体"/>
                <w:sz w:val="24"/>
                <w:szCs w:val="24"/>
              </w:rPr>
            </w:pPr>
          </w:p>
        </w:tc>
        <w:tc>
          <w:tcPr>
            <w:tcW w:w="1002" w:type="pct"/>
            <w:vMerge w:val="continue"/>
            <w:noWrap w:val="0"/>
            <w:vAlign w:val="center"/>
          </w:tcPr>
          <w:p>
            <w:pPr>
              <w:spacing w:line="320" w:lineRule="exact"/>
              <w:ind w:firstLine="0" w:firstLineChars="0"/>
              <w:jc w:val="center"/>
              <w:rPr>
                <w:rFonts w:eastAsia="方正楷体简体"/>
                <w:sz w:val="24"/>
                <w:szCs w:val="24"/>
              </w:rPr>
            </w:pPr>
          </w:p>
        </w:tc>
        <w:tc>
          <w:tcPr>
            <w:tcW w:w="2562" w:type="pct"/>
            <w:noWrap w:val="0"/>
            <w:vAlign w:val="center"/>
          </w:tcPr>
          <w:p>
            <w:pPr>
              <w:spacing w:line="320" w:lineRule="exact"/>
              <w:ind w:firstLine="0" w:firstLineChars="0"/>
              <w:rPr>
                <w:rFonts w:eastAsia="方正仿宋_GBK"/>
                <w:sz w:val="21"/>
                <w:szCs w:val="21"/>
              </w:rPr>
            </w:pPr>
            <w:r>
              <w:rPr>
                <w:rFonts w:eastAsia="方正仿宋_GBK"/>
                <w:sz w:val="21"/>
                <w:szCs w:val="21"/>
              </w:rPr>
              <w:t>16. 认同56个民族是一家，带头维护民族团结，与身边其他民族的同学和睦相处，无排斥、歧视的言行。</w:t>
            </w:r>
          </w:p>
        </w:tc>
        <w:tc>
          <w:tcPr>
            <w:tcW w:w="605" w:type="pct"/>
            <w:noWrap w:val="0"/>
            <w:vAlign w:val="center"/>
          </w:tcPr>
          <w:p>
            <w:pPr>
              <w:spacing w:line="320" w:lineRule="exact"/>
              <w:ind w:firstLine="0" w:firstLineChars="0"/>
              <w:jc w:val="center"/>
              <w:rPr>
                <w:rFonts w:eastAsia="宋体"/>
                <w:sz w:val="21"/>
                <w:szCs w:val="21"/>
              </w:rPr>
            </w:pPr>
            <w:r>
              <w:rPr>
                <w:rFonts w:eastAsia="宋体"/>
                <w:sz w:val="21"/>
                <w:szCs w:val="21"/>
              </w:rPr>
              <w:t>ABCD</w:t>
            </w:r>
          </w:p>
        </w:tc>
        <w:tc>
          <w:tcPr>
            <w:tcW w:w="415"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6" w:type="pct"/>
            <w:vMerge w:val="continue"/>
            <w:noWrap w:val="0"/>
            <w:vAlign w:val="center"/>
          </w:tcPr>
          <w:p>
            <w:pPr>
              <w:spacing w:line="320" w:lineRule="exact"/>
              <w:ind w:firstLine="0" w:firstLineChars="0"/>
              <w:jc w:val="center"/>
              <w:rPr>
                <w:rFonts w:eastAsia="方正黑体简体"/>
                <w:sz w:val="24"/>
                <w:szCs w:val="24"/>
              </w:rPr>
            </w:pPr>
          </w:p>
        </w:tc>
        <w:tc>
          <w:tcPr>
            <w:tcW w:w="1002" w:type="pc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乐于奉献社会</w:t>
            </w:r>
          </w:p>
        </w:tc>
        <w:tc>
          <w:tcPr>
            <w:tcW w:w="2562" w:type="pct"/>
            <w:noWrap w:val="0"/>
            <w:vAlign w:val="center"/>
          </w:tcPr>
          <w:p>
            <w:pPr>
              <w:spacing w:line="320" w:lineRule="exact"/>
              <w:ind w:firstLine="0" w:firstLineChars="0"/>
              <w:rPr>
                <w:rFonts w:eastAsia="方正仿宋_GBK"/>
                <w:sz w:val="21"/>
                <w:szCs w:val="21"/>
              </w:rPr>
            </w:pPr>
            <w:r>
              <w:rPr>
                <w:rFonts w:eastAsia="方正仿宋_GBK"/>
                <w:sz w:val="21"/>
                <w:szCs w:val="21"/>
              </w:rPr>
              <w:t>17. 践行文明风尚，积极参加社会实践，成为注册志愿者，年度志愿服务时长不少于20小时。</w:t>
            </w:r>
          </w:p>
        </w:tc>
        <w:tc>
          <w:tcPr>
            <w:tcW w:w="605" w:type="pct"/>
            <w:noWrap w:val="0"/>
            <w:vAlign w:val="center"/>
          </w:tcPr>
          <w:p>
            <w:pPr>
              <w:spacing w:line="320" w:lineRule="exact"/>
              <w:ind w:firstLine="0" w:firstLineChars="0"/>
              <w:jc w:val="center"/>
              <w:rPr>
                <w:rFonts w:eastAsia="宋体"/>
                <w:sz w:val="21"/>
                <w:szCs w:val="21"/>
              </w:rPr>
            </w:pPr>
            <w:r>
              <w:rPr>
                <w:rFonts w:eastAsia="宋体"/>
                <w:sz w:val="21"/>
                <w:szCs w:val="21"/>
              </w:rPr>
              <w:t>ABCD</w:t>
            </w:r>
          </w:p>
        </w:tc>
        <w:tc>
          <w:tcPr>
            <w:tcW w:w="415"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6" w:type="pct"/>
            <w:vMerge w:val="restart"/>
            <w:noWrap w:val="0"/>
            <w:vAlign w:val="center"/>
          </w:tcPr>
          <w:p>
            <w:pPr>
              <w:spacing w:line="320" w:lineRule="exact"/>
              <w:ind w:firstLine="0" w:firstLineChars="0"/>
              <w:jc w:val="center"/>
              <w:rPr>
                <w:rFonts w:eastAsia="方正黑体简体"/>
                <w:sz w:val="24"/>
                <w:szCs w:val="24"/>
              </w:rPr>
            </w:pPr>
            <w:r>
              <w:rPr>
                <w:rFonts w:eastAsia="方正黑体简体"/>
                <w:sz w:val="24"/>
                <w:szCs w:val="24"/>
              </w:rPr>
              <w:t>争</w:t>
            </w:r>
          </w:p>
          <w:p>
            <w:pPr>
              <w:spacing w:line="320" w:lineRule="exact"/>
              <w:ind w:firstLine="0" w:firstLineChars="0"/>
              <w:jc w:val="center"/>
              <w:rPr>
                <w:rFonts w:eastAsia="方正黑体简体"/>
                <w:sz w:val="24"/>
                <w:szCs w:val="24"/>
              </w:rPr>
            </w:pPr>
            <w:r>
              <w:rPr>
                <w:rFonts w:eastAsia="方正黑体简体"/>
                <w:sz w:val="24"/>
                <w:szCs w:val="24"/>
              </w:rPr>
              <w:t>先</w:t>
            </w:r>
          </w:p>
          <w:p>
            <w:pPr>
              <w:spacing w:line="320" w:lineRule="exact"/>
              <w:ind w:firstLine="0" w:firstLineChars="0"/>
              <w:jc w:val="center"/>
              <w:rPr>
                <w:rFonts w:eastAsia="方正黑体简体"/>
                <w:sz w:val="24"/>
                <w:szCs w:val="24"/>
              </w:rPr>
            </w:pPr>
            <w:r>
              <w:rPr>
                <w:rFonts w:eastAsia="方正黑体简体"/>
                <w:sz w:val="24"/>
                <w:szCs w:val="24"/>
              </w:rPr>
              <w:t>锋</w:t>
            </w:r>
          </w:p>
          <w:p>
            <w:pPr>
              <w:spacing w:line="320" w:lineRule="exact"/>
              <w:ind w:firstLine="0" w:firstLineChars="0"/>
              <w:jc w:val="center"/>
              <w:rPr>
                <w:rFonts w:eastAsia="方正黑体简体"/>
                <w:sz w:val="24"/>
                <w:szCs w:val="24"/>
              </w:rPr>
            </w:pPr>
            <w:r>
              <w:rPr>
                <w:rFonts w:hint="eastAsia" w:eastAsia="方正黑体简体"/>
                <w:sz w:val="24"/>
                <w:szCs w:val="24"/>
              </w:rPr>
              <w:t>)</w:t>
            </w:r>
          </w:p>
          <w:p>
            <w:pPr>
              <w:spacing w:line="320" w:lineRule="exact"/>
              <w:ind w:firstLine="0" w:firstLineChars="0"/>
              <w:jc w:val="center"/>
              <w:rPr>
                <w:rFonts w:eastAsia="方正黑体简体"/>
                <w:sz w:val="24"/>
                <w:szCs w:val="24"/>
              </w:rPr>
            </w:pPr>
            <w:r>
              <w:rPr>
                <w:rFonts w:hint="eastAsia" w:eastAsia="方正黑体简体"/>
                <w:sz w:val="24"/>
                <w:szCs w:val="24"/>
              </w:rPr>
              <w:t>20</w:t>
            </w:r>
            <w:r>
              <w:rPr>
                <w:rFonts w:eastAsia="方正黑体简体"/>
                <w:sz w:val="24"/>
                <w:szCs w:val="24"/>
              </w:rPr>
              <w:t>分</w:t>
            </w:r>
          </w:p>
          <w:p>
            <w:pPr>
              <w:spacing w:line="320" w:lineRule="exact"/>
              <w:ind w:firstLine="0" w:firstLineChars="0"/>
              <w:jc w:val="center"/>
              <w:rPr>
                <w:rFonts w:eastAsia="方正黑体简体"/>
                <w:sz w:val="24"/>
                <w:szCs w:val="24"/>
              </w:rPr>
            </w:pPr>
            <w:r>
              <w:rPr>
                <w:rFonts w:hint="eastAsia" w:eastAsia="方正黑体简体"/>
                <w:sz w:val="24"/>
                <w:szCs w:val="24"/>
              </w:rPr>
              <w:t>(</w:t>
            </w:r>
          </w:p>
        </w:tc>
        <w:tc>
          <w:tcPr>
            <w:tcW w:w="1002"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矢志艰苦奋斗</w:t>
            </w:r>
          </w:p>
        </w:tc>
        <w:tc>
          <w:tcPr>
            <w:tcW w:w="2562" w:type="pct"/>
            <w:noWrap w:val="0"/>
            <w:vAlign w:val="center"/>
          </w:tcPr>
          <w:p>
            <w:pPr>
              <w:spacing w:line="320" w:lineRule="exact"/>
              <w:ind w:firstLine="0" w:firstLineChars="0"/>
              <w:rPr>
                <w:rFonts w:eastAsia="方正仿宋_GBK"/>
                <w:sz w:val="21"/>
                <w:szCs w:val="21"/>
              </w:rPr>
            </w:pPr>
            <w:r>
              <w:rPr>
                <w:rFonts w:eastAsia="方正仿宋_GBK"/>
                <w:sz w:val="21"/>
                <w:szCs w:val="21"/>
              </w:rPr>
              <w:t>18. 热爱劳动，有一定生活自理能力、主动参与分担家务，尊重普通劳动者，勤俭节约、爱惜粮食，不攀比吃喝穿戴。</w:t>
            </w:r>
          </w:p>
        </w:tc>
        <w:tc>
          <w:tcPr>
            <w:tcW w:w="605" w:type="pct"/>
            <w:noWrap w:val="0"/>
            <w:vAlign w:val="center"/>
          </w:tcPr>
          <w:p>
            <w:pPr>
              <w:spacing w:line="320" w:lineRule="exact"/>
              <w:ind w:firstLine="0" w:firstLineChars="0"/>
              <w:jc w:val="center"/>
              <w:rPr>
                <w:rFonts w:eastAsia="宋体"/>
                <w:sz w:val="21"/>
                <w:szCs w:val="21"/>
              </w:rPr>
            </w:pPr>
            <w:r>
              <w:rPr>
                <w:rFonts w:eastAsia="宋体"/>
                <w:sz w:val="21"/>
                <w:szCs w:val="21"/>
              </w:rPr>
              <w:t>ABCD</w:t>
            </w:r>
          </w:p>
        </w:tc>
        <w:tc>
          <w:tcPr>
            <w:tcW w:w="415"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6" w:type="pct"/>
            <w:vMerge w:val="continue"/>
            <w:noWrap w:val="0"/>
            <w:vAlign w:val="center"/>
          </w:tcPr>
          <w:p>
            <w:pPr>
              <w:spacing w:line="320" w:lineRule="exact"/>
              <w:ind w:firstLine="0" w:firstLineChars="0"/>
              <w:jc w:val="center"/>
              <w:rPr>
                <w:rFonts w:eastAsia="方正黑体简体"/>
                <w:sz w:val="24"/>
                <w:szCs w:val="24"/>
              </w:rPr>
            </w:pPr>
          </w:p>
        </w:tc>
        <w:tc>
          <w:tcPr>
            <w:tcW w:w="1002" w:type="pct"/>
            <w:vMerge w:val="continue"/>
            <w:noWrap w:val="0"/>
            <w:vAlign w:val="center"/>
          </w:tcPr>
          <w:p>
            <w:pPr>
              <w:spacing w:line="320" w:lineRule="exact"/>
              <w:ind w:firstLine="0" w:firstLineChars="0"/>
              <w:jc w:val="center"/>
              <w:rPr>
                <w:rFonts w:eastAsia="方正楷体简体"/>
                <w:sz w:val="24"/>
                <w:szCs w:val="24"/>
              </w:rPr>
            </w:pPr>
          </w:p>
        </w:tc>
        <w:tc>
          <w:tcPr>
            <w:tcW w:w="2562" w:type="pct"/>
            <w:noWrap w:val="0"/>
            <w:vAlign w:val="center"/>
          </w:tcPr>
          <w:p>
            <w:pPr>
              <w:spacing w:line="320" w:lineRule="exact"/>
              <w:ind w:firstLine="0" w:firstLineChars="0"/>
              <w:rPr>
                <w:rFonts w:eastAsia="方正仿宋_GBK"/>
                <w:sz w:val="21"/>
                <w:szCs w:val="21"/>
              </w:rPr>
            </w:pPr>
            <w:r>
              <w:rPr>
                <w:rFonts w:eastAsia="方正仿宋_GBK"/>
                <w:sz w:val="21"/>
                <w:szCs w:val="21"/>
              </w:rPr>
              <w:t>19. 相信奋斗创造美好生活，不好高骛远、贪图虚荣。</w:t>
            </w:r>
          </w:p>
        </w:tc>
        <w:tc>
          <w:tcPr>
            <w:tcW w:w="605" w:type="pct"/>
            <w:noWrap w:val="0"/>
            <w:vAlign w:val="center"/>
          </w:tcPr>
          <w:p>
            <w:pPr>
              <w:spacing w:line="320" w:lineRule="exact"/>
              <w:ind w:firstLine="0" w:firstLineChars="0"/>
              <w:jc w:val="center"/>
              <w:rPr>
                <w:rFonts w:eastAsia="宋体"/>
                <w:sz w:val="21"/>
                <w:szCs w:val="21"/>
              </w:rPr>
            </w:pPr>
            <w:r>
              <w:rPr>
                <w:rFonts w:eastAsia="宋体"/>
                <w:sz w:val="21"/>
                <w:szCs w:val="21"/>
              </w:rPr>
              <w:t>是/否</w:t>
            </w:r>
          </w:p>
        </w:tc>
        <w:tc>
          <w:tcPr>
            <w:tcW w:w="415"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6" w:type="pct"/>
            <w:vMerge w:val="continue"/>
            <w:noWrap w:val="0"/>
            <w:vAlign w:val="center"/>
          </w:tcPr>
          <w:p>
            <w:pPr>
              <w:spacing w:line="320" w:lineRule="exact"/>
              <w:ind w:firstLine="0" w:firstLineChars="0"/>
              <w:jc w:val="center"/>
              <w:rPr>
                <w:rFonts w:eastAsia="方正黑体简体"/>
                <w:sz w:val="24"/>
                <w:szCs w:val="24"/>
              </w:rPr>
            </w:pPr>
          </w:p>
        </w:tc>
        <w:tc>
          <w:tcPr>
            <w:tcW w:w="1002" w:type="pct"/>
            <w:vMerge w:val="continue"/>
            <w:noWrap w:val="0"/>
            <w:vAlign w:val="center"/>
          </w:tcPr>
          <w:p>
            <w:pPr>
              <w:spacing w:line="320" w:lineRule="exact"/>
              <w:ind w:firstLine="0" w:firstLineChars="0"/>
              <w:jc w:val="center"/>
              <w:rPr>
                <w:rFonts w:eastAsia="方正楷体简体"/>
                <w:sz w:val="24"/>
                <w:szCs w:val="24"/>
              </w:rPr>
            </w:pPr>
          </w:p>
        </w:tc>
        <w:tc>
          <w:tcPr>
            <w:tcW w:w="2562" w:type="pct"/>
            <w:noWrap w:val="0"/>
            <w:vAlign w:val="center"/>
          </w:tcPr>
          <w:p>
            <w:pPr>
              <w:spacing w:line="320" w:lineRule="exact"/>
              <w:ind w:firstLine="0" w:firstLineChars="0"/>
              <w:rPr>
                <w:rFonts w:eastAsia="方正仿宋_GBK"/>
                <w:sz w:val="21"/>
                <w:szCs w:val="21"/>
              </w:rPr>
            </w:pPr>
            <w:r>
              <w:rPr>
                <w:rFonts w:eastAsia="方正仿宋_GBK"/>
                <w:sz w:val="21"/>
                <w:szCs w:val="21"/>
              </w:rPr>
              <w:t xml:space="preserve">20. </w:t>
            </w:r>
            <w:r>
              <w:rPr>
                <w:rFonts w:hint="eastAsia" w:eastAsia="方正仿宋_GBK"/>
                <w:sz w:val="21"/>
                <w:szCs w:val="21"/>
              </w:rPr>
              <w:t>心态阳光、乐观向上，遇到挫折不自暴自弃，敢于迎难而上。</w:t>
            </w:r>
          </w:p>
        </w:tc>
        <w:tc>
          <w:tcPr>
            <w:tcW w:w="605" w:type="pct"/>
            <w:noWrap w:val="0"/>
            <w:vAlign w:val="center"/>
          </w:tcPr>
          <w:p>
            <w:pPr>
              <w:spacing w:line="320" w:lineRule="exact"/>
              <w:ind w:firstLine="0" w:firstLineChars="0"/>
              <w:jc w:val="center"/>
              <w:rPr>
                <w:rFonts w:eastAsia="宋体"/>
                <w:sz w:val="21"/>
                <w:szCs w:val="21"/>
              </w:rPr>
            </w:pPr>
            <w:r>
              <w:rPr>
                <w:rFonts w:eastAsia="宋体"/>
                <w:sz w:val="21"/>
                <w:szCs w:val="21"/>
              </w:rPr>
              <w:t>ABCD</w:t>
            </w:r>
          </w:p>
        </w:tc>
        <w:tc>
          <w:tcPr>
            <w:tcW w:w="415"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6" w:type="pct"/>
            <w:vMerge w:val="continue"/>
            <w:noWrap w:val="0"/>
            <w:vAlign w:val="center"/>
          </w:tcPr>
          <w:p>
            <w:pPr>
              <w:spacing w:line="320" w:lineRule="exact"/>
              <w:ind w:firstLine="0" w:firstLineChars="0"/>
              <w:jc w:val="center"/>
              <w:rPr>
                <w:rFonts w:eastAsia="方正黑体简体" w:cs="仿宋"/>
                <w:sz w:val="24"/>
                <w:szCs w:val="24"/>
              </w:rPr>
            </w:pPr>
          </w:p>
        </w:tc>
        <w:tc>
          <w:tcPr>
            <w:tcW w:w="1002"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勇于创先争优</w:t>
            </w:r>
          </w:p>
        </w:tc>
        <w:tc>
          <w:tcPr>
            <w:tcW w:w="2562" w:type="pct"/>
            <w:noWrap w:val="0"/>
            <w:vAlign w:val="center"/>
          </w:tcPr>
          <w:p>
            <w:pPr>
              <w:spacing w:line="320" w:lineRule="exact"/>
              <w:ind w:firstLine="0" w:firstLineChars="0"/>
              <w:rPr>
                <w:rFonts w:eastAsia="方正仿宋_GBK"/>
                <w:sz w:val="21"/>
                <w:szCs w:val="21"/>
              </w:rPr>
            </w:pPr>
            <w:r>
              <w:rPr>
                <w:rFonts w:eastAsia="方正仿宋_GBK"/>
                <w:sz w:val="21"/>
                <w:szCs w:val="21"/>
              </w:rPr>
              <w:t>21. 学习认真刻苦，学业成绩良好。</w:t>
            </w:r>
          </w:p>
        </w:tc>
        <w:tc>
          <w:tcPr>
            <w:tcW w:w="605" w:type="pct"/>
            <w:noWrap w:val="0"/>
            <w:vAlign w:val="center"/>
          </w:tcPr>
          <w:p>
            <w:pPr>
              <w:spacing w:line="320" w:lineRule="exact"/>
              <w:ind w:firstLine="0" w:firstLineChars="0"/>
              <w:jc w:val="center"/>
              <w:rPr>
                <w:rFonts w:eastAsia="宋体"/>
                <w:sz w:val="21"/>
                <w:szCs w:val="21"/>
              </w:rPr>
            </w:pPr>
            <w:r>
              <w:rPr>
                <w:rFonts w:eastAsia="宋体"/>
                <w:sz w:val="21"/>
                <w:szCs w:val="21"/>
              </w:rPr>
              <w:t>ABCD</w:t>
            </w:r>
          </w:p>
        </w:tc>
        <w:tc>
          <w:tcPr>
            <w:tcW w:w="415"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6" w:type="pct"/>
            <w:vMerge w:val="continue"/>
            <w:noWrap w:val="0"/>
            <w:vAlign w:val="center"/>
          </w:tcPr>
          <w:p>
            <w:pPr>
              <w:spacing w:line="320" w:lineRule="exact"/>
              <w:ind w:firstLine="0" w:firstLineChars="0"/>
              <w:jc w:val="center"/>
              <w:rPr>
                <w:rFonts w:eastAsia="方正黑体简体" w:cs="仿宋"/>
                <w:sz w:val="24"/>
                <w:szCs w:val="24"/>
              </w:rPr>
            </w:pPr>
          </w:p>
        </w:tc>
        <w:tc>
          <w:tcPr>
            <w:tcW w:w="1002" w:type="pct"/>
            <w:vMerge w:val="continue"/>
            <w:noWrap w:val="0"/>
            <w:vAlign w:val="center"/>
          </w:tcPr>
          <w:p>
            <w:pPr>
              <w:spacing w:line="320" w:lineRule="exact"/>
              <w:ind w:firstLine="0" w:firstLineChars="0"/>
              <w:jc w:val="center"/>
              <w:rPr>
                <w:rFonts w:eastAsia="方正楷体简体"/>
                <w:sz w:val="24"/>
                <w:szCs w:val="24"/>
              </w:rPr>
            </w:pPr>
          </w:p>
        </w:tc>
        <w:tc>
          <w:tcPr>
            <w:tcW w:w="2562" w:type="pct"/>
            <w:noWrap w:val="0"/>
            <w:vAlign w:val="center"/>
          </w:tcPr>
          <w:p>
            <w:pPr>
              <w:spacing w:line="320" w:lineRule="exact"/>
              <w:ind w:firstLine="0" w:firstLineChars="0"/>
              <w:rPr>
                <w:rFonts w:eastAsia="方正仿宋_GBK"/>
                <w:sz w:val="21"/>
                <w:szCs w:val="21"/>
              </w:rPr>
            </w:pPr>
            <w:r>
              <w:rPr>
                <w:rFonts w:eastAsia="方正仿宋_GBK"/>
                <w:sz w:val="21"/>
                <w:szCs w:val="21"/>
              </w:rPr>
              <w:t>22. 尊敬师长、团结同学，示范表率作用好，综合测评满意度较高。</w:t>
            </w:r>
          </w:p>
        </w:tc>
        <w:tc>
          <w:tcPr>
            <w:tcW w:w="605" w:type="pct"/>
            <w:noWrap w:val="0"/>
            <w:vAlign w:val="center"/>
          </w:tcPr>
          <w:p>
            <w:pPr>
              <w:spacing w:line="320" w:lineRule="exact"/>
              <w:ind w:firstLine="0" w:firstLineChars="0"/>
              <w:jc w:val="center"/>
              <w:rPr>
                <w:rFonts w:eastAsia="宋体"/>
                <w:sz w:val="21"/>
                <w:szCs w:val="21"/>
              </w:rPr>
            </w:pPr>
            <w:r>
              <w:rPr>
                <w:rFonts w:eastAsia="宋体"/>
                <w:sz w:val="21"/>
                <w:szCs w:val="21"/>
              </w:rPr>
              <w:t>ABCD</w:t>
            </w:r>
          </w:p>
        </w:tc>
        <w:tc>
          <w:tcPr>
            <w:tcW w:w="415"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6" w:type="pct"/>
            <w:vMerge w:val="restart"/>
            <w:noWrap w:val="0"/>
            <w:vAlign w:val="center"/>
          </w:tcPr>
          <w:p>
            <w:pPr>
              <w:spacing w:line="320" w:lineRule="exact"/>
              <w:ind w:firstLine="0" w:firstLineChars="0"/>
              <w:jc w:val="center"/>
              <w:rPr>
                <w:rFonts w:eastAsia="方正黑体简体"/>
                <w:sz w:val="24"/>
                <w:szCs w:val="24"/>
              </w:rPr>
            </w:pPr>
            <w:r>
              <w:rPr>
                <w:rFonts w:eastAsia="方正黑体简体"/>
                <w:sz w:val="24"/>
                <w:szCs w:val="24"/>
              </w:rPr>
              <w:t>守</w:t>
            </w:r>
          </w:p>
          <w:p>
            <w:pPr>
              <w:spacing w:line="320" w:lineRule="exact"/>
              <w:ind w:firstLine="0" w:firstLineChars="0"/>
              <w:jc w:val="center"/>
              <w:rPr>
                <w:rFonts w:eastAsia="方正黑体简体"/>
                <w:sz w:val="24"/>
                <w:szCs w:val="24"/>
              </w:rPr>
            </w:pPr>
            <w:r>
              <w:rPr>
                <w:rFonts w:eastAsia="方正黑体简体"/>
                <w:sz w:val="24"/>
                <w:szCs w:val="24"/>
              </w:rPr>
              <w:t>纪</w:t>
            </w:r>
          </w:p>
          <w:p>
            <w:pPr>
              <w:spacing w:line="320" w:lineRule="exact"/>
              <w:ind w:firstLine="0" w:firstLineChars="0"/>
              <w:jc w:val="center"/>
              <w:rPr>
                <w:rFonts w:eastAsia="方正黑体简体"/>
                <w:sz w:val="24"/>
                <w:szCs w:val="24"/>
              </w:rPr>
            </w:pPr>
            <w:r>
              <w:rPr>
                <w:rFonts w:eastAsia="方正黑体简体"/>
                <w:sz w:val="24"/>
                <w:szCs w:val="24"/>
              </w:rPr>
              <w:t>律</w:t>
            </w:r>
          </w:p>
          <w:p>
            <w:pPr>
              <w:spacing w:line="320" w:lineRule="exact"/>
              <w:ind w:firstLine="0" w:firstLineChars="0"/>
              <w:jc w:val="center"/>
              <w:rPr>
                <w:rFonts w:eastAsia="方正黑体简体"/>
                <w:sz w:val="24"/>
                <w:szCs w:val="24"/>
              </w:rPr>
            </w:pPr>
            <w:r>
              <w:rPr>
                <w:rFonts w:hint="eastAsia" w:eastAsia="方正黑体简体"/>
                <w:sz w:val="24"/>
                <w:szCs w:val="24"/>
              </w:rPr>
              <w:t>)</w:t>
            </w:r>
          </w:p>
          <w:p>
            <w:pPr>
              <w:spacing w:line="320" w:lineRule="exact"/>
              <w:ind w:firstLine="0" w:firstLineChars="0"/>
              <w:jc w:val="center"/>
              <w:rPr>
                <w:rFonts w:eastAsia="方正黑体简体"/>
                <w:sz w:val="24"/>
                <w:szCs w:val="24"/>
              </w:rPr>
            </w:pPr>
            <w:r>
              <w:rPr>
                <w:rFonts w:hint="eastAsia" w:eastAsia="方正黑体简体"/>
                <w:sz w:val="24"/>
                <w:szCs w:val="24"/>
              </w:rPr>
              <w:t>15</w:t>
            </w:r>
            <w:r>
              <w:rPr>
                <w:rFonts w:eastAsia="方正黑体简体"/>
                <w:sz w:val="24"/>
                <w:szCs w:val="24"/>
              </w:rPr>
              <w:t>分</w:t>
            </w:r>
          </w:p>
          <w:p>
            <w:pPr>
              <w:spacing w:line="320" w:lineRule="exact"/>
              <w:ind w:firstLine="0" w:firstLineChars="0"/>
              <w:jc w:val="center"/>
              <w:rPr>
                <w:rFonts w:eastAsia="方正黑体简体"/>
                <w:sz w:val="24"/>
                <w:szCs w:val="24"/>
              </w:rPr>
            </w:pPr>
            <w:r>
              <w:rPr>
                <w:rFonts w:hint="eastAsia" w:eastAsia="方正黑体简体"/>
                <w:sz w:val="24"/>
                <w:szCs w:val="24"/>
              </w:rPr>
              <w:t>(</w:t>
            </w:r>
          </w:p>
        </w:tc>
        <w:tc>
          <w:tcPr>
            <w:tcW w:w="1002"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模范遵守团章</w:t>
            </w:r>
          </w:p>
        </w:tc>
        <w:tc>
          <w:tcPr>
            <w:tcW w:w="2562" w:type="pct"/>
            <w:noWrap w:val="0"/>
            <w:vAlign w:val="center"/>
          </w:tcPr>
          <w:p>
            <w:pPr>
              <w:spacing w:line="320" w:lineRule="exact"/>
              <w:ind w:firstLine="0" w:firstLineChars="0"/>
              <w:rPr>
                <w:rFonts w:eastAsia="方正仿宋_GBK"/>
                <w:sz w:val="21"/>
                <w:szCs w:val="21"/>
              </w:rPr>
            </w:pPr>
            <w:r>
              <w:rPr>
                <w:rFonts w:eastAsia="方正仿宋_GBK"/>
                <w:sz w:val="21"/>
                <w:szCs w:val="21"/>
              </w:rPr>
              <w:t>2</w:t>
            </w:r>
            <w:r>
              <w:rPr>
                <w:rFonts w:hint="eastAsia" w:eastAsia="方正仿宋_GBK"/>
                <w:sz w:val="21"/>
                <w:szCs w:val="21"/>
              </w:rPr>
              <w:t>3</w:t>
            </w:r>
            <w:r>
              <w:rPr>
                <w:rFonts w:eastAsia="方正仿宋_GBK"/>
                <w:sz w:val="21"/>
                <w:szCs w:val="21"/>
              </w:rPr>
              <w:t>. 主动学团章、唱</w:t>
            </w:r>
            <w:r>
              <w:rPr>
                <w:rFonts w:hint="eastAsia" w:eastAsia="方正仿宋_GBK"/>
                <w:sz w:val="21"/>
                <w:szCs w:val="21"/>
              </w:rPr>
              <w:t>团歌</w:t>
            </w:r>
            <w:r>
              <w:rPr>
                <w:rFonts w:eastAsia="方正仿宋_GBK"/>
                <w:sz w:val="21"/>
                <w:szCs w:val="21"/>
              </w:rPr>
              <w:t>、举团旗、戴团徽，履行团员义务、正确行使团员权利。</w:t>
            </w:r>
          </w:p>
        </w:tc>
        <w:tc>
          <w:tcPr>
            <w:tcW w:w="605" w:type="pct"/>
            <w:noWrap w:val="0"/>
            <w:vAlign w:val="center"/>
          </w:tcPr>
          <w:p>
            <w:pPr>
              <w:spacing w:line="320" w:lineRule="exact"/>
              <w:ind w:firstLine="0" w:firstLineChars="0"/>
              <w:jc w:val="center"/>
              <w:rPr>
                <w:rFonts w:eastAsia="宋体"/>
                <w:sz w:val="21"/>
                <w:szCs w:val="21"/>
              </w:rPr>
            </w:pPr>
            <w:r>
              <w:rPr>
                <w:rFonts w:eastAsia="宋体"/>
                <w:sz w:val="21"/>
                <w:szCs w:val="21"/>
              </w:rPr>
              <w:t>ABCD</w:t>
            </w:r>
          </w:p>
        </w:tc>
        <w:tc>
          <w:tcPr>
            <w:tcW w:w="415"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6" w:type="pct"/>
            <w:vMerge w:val="continue"/>
            <w:noWrap w:val="0"/>
            <w:vAlign w:val="center"/>
          </w:tcPr>
          <w:p>
            <w:pPr>
              <w:spacing w:line="320" w:lineRule="exact"/>
              <w:ind w:firstLine="0" w:firstLineChars="0"/>
              <w:jc w:val="center"/>
              <w:rPr>
                <w:rFonts w:eastAsia="方正黑体简体"/>
                <w:sz w:val="24"/>
                <w:szCs w:val="24"/>
              </w:rPr>
            </w:pPr>
          </w:p>
        </w:tc>
        <w:tc>
          <w:tcPr>
            <w:tcW w:w="1002" w:type="pct"/>
            <w:vMerge w:val="continue"/>
            <w:noWrap w:val="0"/>
            <w:vAlign w:val="center"/>
          </w:tcPr>
          <w:p>
            <w:pPr>
              <w:spacing w:line="320" w:lineRule="exact"/>
              <w:ind w:firstLine="0" w:firstLineChars="0"/>
              <w:jc w:val="center"/>
              <w:rPr>
                <w:rFonts w:eastAsia="方正楷体简体"/>
                <w:sz w:val="24"/>
                <w:szCs w:val="24"/>
              </w:rPr>
            </w:pPr>
          </w:p>
        </w:tc>
        <w:tc>
          <w:tcPr>
            <w:tcW w:w="2562" w:type="pct"/>
            <w:noWrap w:val="0"/>
            <w:vAlign w:val="center"/>
          </w:tcPr>
          <w:p>
            <w:pPr>
              <w:spacing w:line="320" w:lineRule="exact"/>
              <w:ind w:firstLine="0" w:firstLineChars="0"/>
              <w:rPr>
                <w:rFonts w:eastAsia="方正仿宋_GBK"/>
                <w:sz w:val="21"/>
                <w:szCs w:val="21"/>
              </w:rPr>
            </w:pPr>
            <w:r>
              <w:rPr>
                <w:rFonts w:eastAsia="方正仿宋_GBK"/>
                <w:sz w:val="21"/>
                <w:szCs w:val="21"/>
              </w:rPr>
              <w:t>24. 积极参加组织生活，主动交纳团费，认真完成团组织分配的工作。</w:t>
            </w:r>
          </w:p>
        </w:tc>
        <w:tc>
          <w:tcPr>
            <w:tcW w:w="605" w:type="pct"/>
            <w:noWrap w:val="0"/>
            <w:vAlign w:val="center"/>
          </w:tcPr>
          <w:p>
            <w:pPr>
              <w:spacing w:line="320" w:lineRule="exact"/>
              <w:ind w:firstLine="0" w:firstLineChars="0"/>
              <w:jc w:val="center"/>
              <w:rPr>
                <w:rFonts w:eastAsia="宋体"/>
                <w:sz w:val="21"/>
                <w:szCs w:val="21"/>
              </w:rPr>
            </w:pPr>
            <w:r>
              <w:rPr>
                <w:rFonts w:eastAsia="宋体"/>
                <w:sz w:val="21"/>
                <w:szCs w:val="21"/>
              </w:rPr>
              <w:t>ABCD</w:t>
            </w:r>
          </w:p>
        </w:tc>
        <w:tc>
          <w:tcPr>
            <w:tcW w:w="415"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6" w:type="pct"/>
            <w:vMerge w:val="continue"/>
            <w:noWrap w:val="0"/>
            <w:vAlign w:val="center"/>
          </w:tcPr>
          <w:p>
            <w:pPr>
              <w:spacing w:line="320" w:lineRule="exact"/>
              <w:ind w:firstLine="0" w:firstLineChars="0"/>
              <w:jc w:val="center"/>
              <w:rPr>
                <w:rFonts w:eastAsia="方正黑体简体"/>
                <w:sz w:val="24"/>
                <w:szCs w:val="24"/>
              </w:rPr>
            </w:pPr>
          </w:p>
        </w:tc>
        <w:tc>
          <w:tcPr>
            <w:tcW w:w="1002"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严守法律纪律</w:t>
            </w:r>
          </w:p>
        </w:tc>
        <w:tc>
          <w:tcPr>
            <w:tcW w:w="2562" w:type="pct"/>
            <w:noWrap w:val="0"/>
            <w:vAlign w:val="center"/>
          </w:tcPr>
          <w:p>
            <w:pPr>
              <w:spacing w:line="320" w:lineRule="exact"/>
              <w:ind w:firstLine="0" w:firstLineChars="0"/>
              <w:rPr>
                <w:rFonts w:eastAsia="方正仿宋_GBK"/>
                <w:sz w:val="21"/>
                <w:szCs w:val="21"/>
              </w:rPr>
            </w:pPr>
            <w:r>
              <w:rPr>
                <w:rFonts w:eastAsia="方正仿宋_GBK"/>
                <w:sz w:val="21"/>
                <w:szCs w:val="21"/>
              </w:rPr>
              <w:t>25. 带头学习宪法法律知识，有基本的法律意识和规则意识。</w:t>
            </w:r>
          </w:p>
        </w:tc>
        <w:tc>
          <w:tcPr>
            <w:tcW w:w="605" w:type="pct"/>
            <w:noWrap w:val="0"/>
            <w:vAlign w:val="center"/>
          </w:tcPr>
          <w:p>
            <w:pPr>
              <w:spacing w:line="320" w:lineRule="exact"/>
              <w:ind w:firstLine="0" w:firstLineChars="0"/>
              <w:jc w:val="center"/>
              <w:rPr>
                <w:rFonts w:eastAsia="宋体"/>
                <w:sz w:val="21"/>
                <w:szCs w:val="21"/>
              </w:rPr>
            </w:pPr>
            <w:r>
              <w:rPr>
                <w:rFonts w:eastAsia="宋体"/>
                <w:sz w:val="21"/>
                <w:szCs w:val="21"/>
              </w:rPr>
              <w:t>ABCD</w:t>
            </w:r>
          </w:p>
        </w:tc>
        <w:tc>
          <w:tcPr>
            <w:tcW w:w="415"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6" w:type="pct"/>
            <w:vMerge w:val="continue"/>
            <w:noWrap w:val="0"/>
            <w:vAlign w:val="center"/>
          </w:tcPr>
          <w:p>
            <w:pPr>
              <w:spacing w:line="320" w:lineRule="exact"/>
              <w:ind w:firstLine="0" w:firstLineChars="0"/>
              <w:jc w:val="center"/>
              <w:rPr>
                <w:rFonts w:eastAsia="方正黑体简体"/>
                <w:sz w:val="24"/>
                <w:szCs w:val="24"/>
              </w:rPr>
            </w:pPr>
          </w:p>
        </w:tc>
        <w:tc>
          <w:tcPr>
            <w:tcW w:w="1002" w:type="pct"/>
            <w:vMerge w:val="continue"/>
            <w:noWrap w:val="0"/>
            <w:vAlign w:val="center"/>
          </w:tcPr>
          <w:p>
            <w:pPr>
              <w:spacing w:line="320" w:lineRule="exact"/>
              <w:ind w:firstLine="0" w:firstLineChars="0"/>
              <w:jc w:val="center"/>
              <w:rPr>
                <w:rFonts w:eastAsia="方正楷体简体"/>
                <w:sz w:val="24"/>
                <w:szCs w:val="24"/>
              </w:rPr>
            </w:pPr>
          </w:p>
        </w:tc>
        <w:tc>
          <w:tcPr>
            <w:tcW w:w="2562" w:type="pct"/>
            <w:noWrap w:val="0"/>
            <w:vAlign w:val="center"/>
          </w:tcPr>
          <w:p>
            <w:pPr>
              <w:spacing w:line="320" w:lineRule="exact"/>
              <w:ind w:firstLine="0" w:firstLineChars="0"/>
              <w:rPr>
                <w:rFonts w:eastAsia="方正仿宋_GBK"/>
                <w:sz w:val="21"/>
                <w:szCs w:val="21"/>
              </w:rPr>
            </w:pPr>
            <w:r>
              <w:rPr>
                <w:rFonts w:eastAsia="方正仿宋_GBK"/>
                <w:sz w:val="21"/>
                <w:szCs w:val="21"/>
              </w:rPr>
              <w:t>26. 没有因违反团的纪律、校纪校规被处理处罚，无法律规定的严重不良行为和违法犯罪行为。</w:t>
            </w:r>
          </w:p>
        </w:tc>
        <w:tc>
          <w:tcPr>
            <w:tcW w:w="605" w:type="pct"/>
            <w:noWrap w:val="0"/>
            <w:vAlign w:val="center"/>
          </w:tcPr>
          <w:p>
            <w:pPr>
              <w:spacing w:line="320" w:lineRule="exact"/>
              <w:ind w:firstLine="0" w:firstLineChars="0"/>
              <w:jc w:val="center"/>
              <w:rPr>
                <w:rFonts w:eastAsia="宋体"/>
                <w:sz w:val="21"/>
                <w:szCs w:val="21"/>
              </w:rPr>
            </w:pPr>
            <w:r>
              <w:rPr>
                <w:rFonts w:eastAsia="宋体"/>
                <w:sz w:val="21"/>
                <w:szCs w:val="21"/>
              </w:rPr>
              <w:t>是/否</w:t>
            </w:r>
          </w:p>
        </w:tc>
        <w:tc>
          <w:tcPr>
            <w:tcW w:w="415"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bl>
    <w:p>
      <w:pPr>
        <w:spacing w:line="360" w:lineRule="exact"/>
        <w:ind w:firstLine="0" w:firstLineChars="0"/>
        <w:rPr>
          <w:rFonts w:hint="eastAsia" w:eastAsia="方正楷体简体"/>
          <w:sz w:val="24"/>
          <w:szCs w:val="24"/>
        </w:rPr>
      </w:pPr>
      <w:r>
        <w:rPr>
          <w:rFonts w:hint="eastAsia" w:eastAsia="方正楷体简体"/>
          <w:sz w:val="24"/>
          <w:szCs w:val="24"/>
        </w:rPr>
        <w:t>注：标注“※”的为“负面清单”项，标注“▲”的同时作为入团评价参考细则。</w:t>
      </w:r>
    </w:p>
    <w:p>
      <w:pPr>
        <w:spacing w:line="360" w:lineRule="exact"/>
        <w:ind w:firstLine="0" w:firstLineChars="0"/>
        <w:rPr>
          <w:rFonts w:hint="eastAsia" w:eastAsia="方正楷体简体"/>
          <w:sz w:val="24"/>
          <w:szCs w:val="24"/>
        </w:rPr>
      </w:pPr>
    </w:p>
    <w:p>
      <w:pPr>
        <w:spacing w:line="360" w:lineRule="exact"/>
        <w:ind w:firstLine="0" w:firstLineChars="0"/>
        <w:rPr>
          <w:rFonts w:hint="eastAsia" w:eastAsia="方正楷体简体"/>
          <w:sz w:val="24"/>
          <w:szCs w:val="24"/>
        </w:rPr>
      </w:pPr>
    </w:p>
    <w:p>
      <w:pPr>
        <w:spacing w:line="360" w:lineRule="exact"/>
        <w:ind w:firstLine="0" w:firstLineChars="0"/>
        <w:rPr>
          <w:rFonts w:hint="eastAsia" w:eastAsia="方正楷体简体"/>
          <w:sz w:val="24"/>
          <w:szCs w:val="24"/>
        </w:rPr>
      </w:pPr>
    </w:p>
    <w:p>
      <w:pPr>
        <w:spacing w:line="360" w:lineRule="exact"/>
        <w:ind w:firstLine="0" w:firstLineChars="0"/>
        <w:rPr>
          <w:rFonts w:hint="eastAsia" w:eastAsia="方正楷体简体"/>
          <w:sz w:val="24"/>
          <w:szCs w:val="24"/>
        </w:rPr>
      </w:pPr>
    </w:p>
    <w:p>
      <w:pPr>
        <w:spacing w:line="360" w:lineRule="exact"/>
        <w:ind w:firstLine="0" w:firstLineChars="0"/>
        <w:rPr>
          <w:rFonts w:hint="eastAsia" w:eastAsia="方正楷体简体"/>
          <w:sz w:val="24"/>
          <w:szCs w:val="24"/>
        </w:rPr>
      </w:pPr>
    </w:p>
    <w:p>
      <w:pPr>
        <w:spacing w:line="360" w:lineRule="exact"/>
        <w:ind w:firstLine="0" w:firstLineChars="0"/>
        <w:rPr>
          <w:rFonts w:hint="eastAsia" w:eastAsia="方正楷体简体"/>
          <w:sz w:val="24"/>
          <w:szCs w:val="24"/>
        </w:rPr>
      </w:pPr>
    </w:p>
    <w:p>
      <w:pPr>
        <w:spacing w:line="360" w:lineRule="exact"/>
        <w:ind w:firstLine="0" w:firstLineChars="0"/>
        <w:rPr>
          <w:rFonts w:hint="eastAsia" w:eastAsia="方正楷体简体"/>
          <w:sz w:val="24"/>
          <w:szCs w:val="24"/>
        </w:rPr>
      </w:pPr>
    </w:p>
    <w:p>
      <w:pPr>
        <w:spacing w:line="360" w:lineRule="exact"/>
        <w:ind w:firstLine="0" w:firstLineChars="0"/>
        <w:rPr>
          <w:rFonts w:hint="eastAsia" w:eastAsia="方正楷体简体"/>
          <w:sz w:val="24"/>
          <w:szCs w:val="24"/>
        </w:rPr>
      </w:pPr>
    </w:p>
    <w:p>
      <w:pPr>
        <w:spacing w:line="360" w:lineRule="exact"/>
        <w:ind w:firstLine="0" w:firstLineChars="0"/>
        <w:rPr>
          <w:rFonts w:hint="eastAsia" w:eastAsia="方正楷体简体"/>
          <w:sz w:val="24"/>
          <w:szCs w:val="24"/>
        </w:rPr>
      </w:pPr>
    </w:p>
    <w:p>
      <w:pPr>
        <w:spacing w:line="360" w:lineRule="exact"/>
        <w:ind w:firstLine="0" w:firstLineChars="0"/>
        <w:rPr>
          <w:rFonts w:hint="eastAsia" w:eastAsia="方正楷体简体"/>
          <w:sz w:val="24"/>
          <w:szCs w:val="24"/>
        </w:rPr>
      </w:pPr>
    </w:p>
    <w:p>
      <w:pPr>
        <w:keepNext/>
        <w:keepLines/>
        <w:spacing w:after="156" w:afterLines="50" w:line="240" w:lineRule="auto"/>
        <w:ind w:firstLine="0" w:firstLineChars="0"/>
        <w:jc w:val="center"/>
        <w:outlineLvl w:val="2"/>
        <w:rPr>
          <w:rFonts w:eastAsia="方正小标宋_GBK"/>
          <w:bCs/>
          <w:szCs w:val="32"/>
        </w:rPr>
      </w:pPr>
      <w:r>
        <w:rPr>
          <w:rFonts w:hint="eastAsia" w:eastAsia="方正小标宋_GBK"/>
          <w:bCs/>
          <w:szCs w:val="32"/>
        </w:rPr>
        <w:t>二、高中（中职）学生团员</w:t>
      </w:r>
    </w:p>
    <w:tbl>
      <w:tblPr>
        <w:tblStyle w:val="11"/>
        <w:tblW w:w="49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1792"/>
        <w:gridCol w:w="4537"/>
        <w:gridCol w:w="1133"/>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40" w:type="pct"/>
            <w:noWrap w:val="0"/>
            <w:vAlign w:val="center"/>
          </w:tcPr>
          <w:p>
            <w:pPr>
              <w:spacing w:line="320" w:lineRule="exact"/>
              <w:ind w:firstLine="0" w:firstLineChars="0"/>
              <w:jc w:val="center"/>
              <w:rPr>
                <w:rFonts w:eastAsia="方正楷体简体"/>
                <w:sz w:val="24"/>
                <w:szCs w:val="24"/>
              </w:rPr>
            </w:pPr>
            <w:r>
              <w:rPr>
                <w:rFonts w:eastAsia="方正黑体简体"/>
                <w:sz w:val="24"/>
                <w:szCs w:val="24"/>
              </w:rPr>
              <w:t>标准</w:t>
            </w:r>
          </w:p>
        </w:tc>
        <w:tc>
          <w:tcPr>
            <w:tcW w:w="993" w:type="pct"/>
            <w:noWrap w:val="0"/>
            <w:vAlign w:val="center"/>
          </w:tcPr>
          <w:p>
            <w:pPr>
              <w:spacing w:line="320" w:lineRule="exact"/>
              <w:ind w:firstLine="0" w:firstLineChars="0"/>
              <w:jc w:val="center"/>
              <w:rPr>
                <w:rFonts w:eastAsia="方正黑体简体" w:cs="仿宋"/>
                <w:sz w:val="24"/>
                <w:szCs w:val="24"/>
              </w:rPr>
            </w:pPr>
            <w:r>
              <w:rPr>
                <w:rFonts w:hint="eastAsia" w:eastAsia="方正黑体简体" w:cs="仿宋"/>
                <w:sz w:val="24"/>
                <w:szCs w:val="24"/>
              </w:rPr>
              <w:t>指标</w:t>
            </w:r>
          </w:p>
        </w:tc>
        <w:tc>
          <w:tcPr>
            <w:tcW w:w="2514" w:type="pct"/>
            <w:noWrap w:val="0"/>
            <w:vAlign w:val="center"/>
          </w:tcPr>
          <w:p>
            <w:pPr>
              <w:spacing w:line="320" w:lineRule="exact"/>
              <w:ind w:firstLine="0" w:firstLineChars="0"/>
              <w:jc w:val="center"/>
              <w:rPr>
                <w:rFonts w:eastAsia="方正黑体简体" w:cs="仿宋"/>
                <w:sz w:val="24"/>
                <w:szCs w:val="24"/>
              </w:rPr>
            </w:pPr>
            <w:r>
              <w:rPr>
                <w:rFonts w:hint="eastAsia" w:eastAsia="方正黑体简体" w:cs="仿宋"/>
                <w:sz w:val="24"/>
                <w:szCs w:val="24"/>
              </w:rPr>
              <w:t>参考细则</w:t>
            </w:r>
          </w:p>
        </w:tc>
        <w:tc>
          <w:tcPr>
            <w:tcW w:w="628" w:type="pct"/>
            <w:noWrap w:val="0"/>
            <w:vAlign w:val="center"/>
          </w:tcPr>
          <w:p>
            <w:pPr>
              <w:spacing w:line="320" w:lineRule="exact"/>
              <w:ind w:firstLine="0" w:firstLineChars="0"/>
              <w:jc w:val="center"/>
              <w:rPr>
                <w:rFonts w:eastAsia="方正黑体简体" w:cs="仿宋"/>
                <w:sz w:val="24"/>
                <w:szCs w:val="24"/>
              </w:rPr>
            </w:pPr>
            <w:r>
              <w:rPr>
                <w:rFonts w:hint="eastAsia" w:eastAsia="方正黑体简体" w:cs="仿宋"/>
                <w:sz w:val="24"/>
                <w:szCs w:val="24"/>
              </w:rPr>
              <w:t>状态</w:t>
            </w:r>
          </w:p>
          <w:p>
            <w:pPr>
              <w:spacing w:line="320" w:lineRule="exact"/>
              <w:ind w:firstLine="0" w:firstLineChars="0"/>
              <w:jc w:val="center"/>
              <w:rPr>
                <w:rFonts w:eastAsia="方正黑体简体" w:cs="仿宋"/>
                <w:sz w:val="24"/>
                <w:szCs w:val="24"/>
              </w:rPr>
            </w:pPr>
            <w:r>
              <w:rPr>
                <w:rFonts w:hint="eastAsia" w:eastAsia="方正黑体简体" w:cs="仿宋"/>
                <w:sz w:val="24"/>
                <w:szCs w:val="24"/>
              </w:rPr>
              <w:t>（程度）</w:t>
            </w:r>
          </w:p>
        </w:tc>
        <w:tc>
          <w:tcPr>
            <w:tcW w:w="425" w:type="pct"/>
            <w:noWrap w:val="0"/>
            <w:vAlign w:val="center"/>
          </w:tcPr>
          <w:p>
            <w:pPr>
              <w:spacing w:line="320" w:lineRule="exact"/>
              <w:ind w:firstLine="0" w:firstLineChars="0"/>
              <w:jc w:val="center"/>
              <w:rPr>
                <w:rFonts w:eastAsia="方正黑体简体" w:cs="仿宋"/>
                <w:sz w:val="24"/>
                <w:szCs w:val="24"/>
              </w:rPr>
            </w:pPr>
            <w:r>
              <w:rPr>
                <w:rFonts w:hint="eastAsia" w:eastAsia="方正黑体简体"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40" w:type="pct"/>
            <w:vMerge w:val="restart"/>
            <w:noWrap w:val="0"/>
            <w:vAlign w:val="center"/>
          </w:tcPr>
          <w:p>
            <w:pPr>
              <w:spacing w:line="320" w:lineRule="exact"/>
              <w:ind w:firstLine="0" w:firstLineChars="0"/>
              <w:jc w:val="center"/>
              <w:rPr>
                <w:rFonts w:eastAsia="方正黑体简体"/>
                <w:sz w:val="24"/>
                <w:szCs w:val="24"/>
              </w:rPr>
            </w:pPr>
            <w:r>
              <w:rPr>
                <w:rFonts w:eastAsia="方正黑体简体"/>
                <w:sz w:val="24"/>
                <w:szCs w:val="24"/>
              </w:rPr>
              <w:t>有</w:t>
            </w:r>
          </w:p>
          <w:p>
            <w:pPr>
              <w:spacing w:line="320" w:lineRule="exact"/>
              <w:ind w:firstLine="0" w:firstLineChars="0"/>
              <w:jc w:val="center"/>
              <w:rPr>
                <w:rFonts w:eastAsia="方正黑体简体"/>
                <w:sz w:val="24"/>
                <w:szCs w:val="24"/>
              </w:rPr>
            </w:pPr>
            <w:r>
              <w:rPr>
                <w:rFonts w:eastAsia="方正黑体简体"/>
                <w:sz w:val="24"/>
                <w:szCs w:val="24"/>
              </w:rPr>
              <w:t>信</w:t>
            </w:r>
          </w:p>
          <w:p>
            <w:pPr>
              <w:spacing w:line="320" w:lineRule="exact"/>
              <w:ind w:firstLine="0" w:firstLineChars="0"/>
              <w:jc w:val="center"/>
              <w:rPr>
                <w:rFonts w:eastAsia="方正黑体简体"/>
                <w:sz w:val="24"/>
                <w:szCs w:val="24"/>
              </w:rPr>
            </w:pPr>
            <w:r>
              <w:rPr>
                <w:rFonts w:eastAsia="方正黑体简体"/>
                <w:sz w:val="24"/>
                <w:szCs w:val="24"/>
              </w:rPr>
              <w:t>仰</w:t>
            </w:r>
          </w:p>
          <w:p>
            <w:pPr>
              <w:spacing w:line="320" w:lineRule="exact"/>
              <w:ind w:firstLine="0" w:firstLineChars="0"/>
              <w:jc w:val="center"/>
              <w:rPr>
                <w:rFonts w:eastAsia="方正黑体简体"/>
                <w:sz w:val="24"/>
                <w:szCs w:val="24"/>
              </w:rPr>
            </w:pPr>
            <w:r>
              <w:rPr>
                <w:rFonts w:hint="eastAsia" w:eastAsia="方正黑体简体"/>
                <w:sz w:val="24"/>
                <w:szCs w:val="24"/>
              </w:rPr>
              <w:t>)</w:t>
            </w:r>
          </w:p>
          <w:p>
            <w:pPr>
              <w:spacing w:line="320" w:lineRule="exact"/>
              <w:ind w:firstLine="0" w:firstLineChars="0"/>
              <w:jc w:val="center"/>
              <w:rPr>
                <w:rFonts w:eastAsia="方正黑体简体"/>
                <w:sz w:val="24"/>
                <w:szCs w:val="24"/>
              </w:rPr>
            </w:pPr>
            <w:r>
              <w:rPr>
                <w:rFonts w:hint="eastAsia" w:eastAsia="方正黑体简体"/>
                <w:sz w:val="24"/>
                <w:szCs w:val="24"/>
              </w:rPr>
              <w:t>25</w:t>
            </w:r>
            <w:r>
              <w:rPr>
                <w:rFonts w:eastAsia="方正黑体简体"/>
                <w:sz w:val="24"/>
                <w:szCs w:val="24"/>
              </w:rPr>
              <w:t>分</w:t>
            </w:r>
          </w:p>
          <w:p>
            <w:pPr>
              <w:spacing w:line="320" w:lineRule="exact"/>
              <w:ind w:firstLine="0" w:firstLineChars="0"/>
              <w:jc w:val="center"/>
              <w:rPr>
                <w:rFonts w:eastAsia="方正黑体简体"/>
                <w:sz w:val="24"/>
                <w:szCs w:val="24"/>
              </w:rPr>
            </w:pPr>
            <w:r>
              <w:rPr>
                <w:rFonts w:hint="eastAsia" w:eastAsia="方正黑体简体"/>
                <w:sz w:val="24"/>
                <w:szCs w:val="24"/>
              </w:rPr>
              <w:t>(</w:t>
            </w:r>
          </w:p>
        </w:tc>
        <w:tc>
          <w:tcPr>
            <w:tcW w:w="993"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树立远大理想</w:t>
            </w:r>
          </w:p>
        </w:tc>
        <w:tc>
          <w:tcPr>
            <w:tcW w:w="2514"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1. 相信共产主义是人类社会发展的必然趋势，通过长期努力能够实现，愿意为之奋斗。</w:t>
            </w:r>
          </w:p>
        </w:tc>
        <w:tc>
          <w:tcPr>
            <w:tcW w:w="628"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5"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0" w:type="pct"/>
            <w:vMerge w:val="continue"/>
            <w:noWrap w:val="0"/>
            <w:vAlign w:val="center"/>
          </w:tcPr>
          <w:p>
            <w:pPr>
              <w:spacing w:line="320" w:lineRule="exact"/>
              <w:ind w:firstLine="0" w:firstLineChars="0"/>
              <w:jc w:val="center"/>
              <w:rPr>
                <w:rFonts w:eastAsia="方正黑体简体"/>
                <w:sz w:val="24"/>
                <w:szCs w:val="24"/>
              </w:rPr>
            </w:pPr>
          </w:p>
        </w:tc>
        <w:tc>
          <w:tcPr>
            <w:tcW w:w="993" w:type="pct"/>
            <w:vMerge w:val="continue"/>
            <w:noWrap w:val="0"/>
            <w:vAlign w:val="center"/>
          </w:tcPr>
          <w:p>
            <w:pPr>
              <w:spacing w:line="320" w:lineRule="exact"/>
              <w:ind w:firstLine="0" w:firstLineChars="0"/>
              <w:jc w:val="center"/>
              <w:rPr>
                <w:rFonts w:eastAsia="方正楷体简体"/>
                <w:sz w:val="24"/>
                <w:szCs w:val="24"/>
              </w:rPr>
            </w:pPr>
          </w:p>
        </w:tc>
        <w:tc>
          <w:tcPr>
            <w:tcW w:w="2514" w:type="pct"/>
            <w:noWrap w:val="0"/>
            <w:vAlign w:val="center"/>
          </w:tcPr>
          <w:p>
            <w:pPr>
              <w:spacing w:line="320" w:lineRule="exact"/>
              <w:ind w:firstLine="0" w:firstLineChars="0"/>
              <w:rPr>
                <w:rFonts w:eastAsia="方正仿宋_GBK"/>
                <w:sz w:val="21"/>
                <w:szCs w:val="21"/>
              </w:rPr>
            </w:pPr>
            <w:r>
              <w:rPr>
                <w:rFonts w:hint="eastAsia" w:eastAsia="方正仿宋_GBK"/>
                <w:spacing w:val="-4"/>
                <w:sz w:val="21"/>
                <w:szCs w:val="21"/>
              </w:rPr>
              <w:t>2. 了解中国梦的内涵，对实现中国梦有信心。</w:t>
            </w:r>
          </w:p>
        </w:tc>
        <w:tc>
          <w:tcPr>
            <w:tcW w:w="628"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5"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40" w:type="pct"/>
            <w:vMerge w:val="continue"/>
            <w:noWrap w:val="0"/>
            <w:vAlign w:val="center"/>
          </w:tcPr>
          <w:p>
            <w:pPr>
              <w:spacing w:line="320" w:lineRule="exact"/>
              <w:ind w:firstLine="0" w:firstLineChars="0"/>
              <w:jc w:val="center"/>
              <w:rPr>
                <w:rFonts w:eastAsia="方正黑体简体"/>
                <w:sz w:val="24"/>
                <w:szCs w:val="24"/>
              </w:rPr>
            </w:pPr>
          </w:p>
        </w:tc>
        <w:tc>
          <w:tcPr>
            <w:tcW w:w="993"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热爱伟大祖国</w:t>
            </w:r>
          </w:p>
        </w:tc>
        <w:tc>
          <w:tcPr>
            <w:tcW w:w="2514"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3. 爱护和尊重国旗、国歌、国徽，理解其内涵，无损害国家形象的言行。</w:t>
            </w:r>
          </w:p>
        </w:tc>
        <w:tc>
          <w:tcPr>
            <w:tcW w:w="628" w:type="pct"/>
            <w:noWrap w:val="0"/>
            <w:vAlign w:val="center"/>
          </w:tcPr>
          <w:p>
            <w:pPr>
              <w:spacing w:line="320" w:lineRule="exact"/>
              <w:ind w:firstLine="0" w:firstLineChars="0"/>
              <w:jc w:val="center"/>
              <w:rPr>
                <w:rFonts w:eastAsia="宋体"/>
                <w:sz w:val="21"/>
                <w:szCs w:val="21"/>
              </w:rPr>
            </w:pPr>
            <w:r>
              <w:rPr>
                <w:rFonts w:hint="eastAsia" w:eastAsia="宋体"/>
                <w:sz w:val="21"/>
                <w:szCs w:val="21"/>
              </w:rPr>
              <w:t>是/否</w:t>
            </w:r>
          </w:p>
        </w:tc>
        <w:tc>
          <w:tcPr>
            <w:tcW w:w="425"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40" w:type="pct"/>
            <w:vMerge w:val="continue"/>
            <w:noWrap w:val="0"/>
            <w:vAlign w:val="center"/>
          </w:tcPr>
          <w:p>
            <w:pPr>
              <w:spacing w:line="320" w:lineRule="exact"/>
              <w:ind w:firstLine="0" w:firstLineChars="0"/>
              <w:jc w:val="center"/>
              <w:rPr>
                <w:rFonts w:eastAsia="方正黑体简体"/>
                <w:sz w:val="24"/>
                <w:szCs w:val="24"/>
              </w:rPr>
            </w:pPr>
          </w:p>
        </w:tc>
        <w:tc>
          <w:tcPr>
            <w:tcW w:w="993" w:type="pct"/>
            <w:vMerge w:val="continue"/>
            <w:noWrap w:val="0"/>
            <w:vAlign w:val="center"/>
          </w:tcPr>
          <w:p>
            <w:pPr>
              <w:spacing w:line="320" w:lineRule="exact"/>
              <w:ind w:firstLine="0" w:firstLineChars="0"/>
              <w:jc w:val="center"/>
              <w:rPr>
                <w:rFonts w:eastAsia="方正楷体简体"/>
                <w:sz w:val="24"/>
                <w:szCs w:val="24"/>
              </w:rPr>
            </w:pPr>
          </w:p>
        </w:tc>
        <w:tc>
          <w:tcPr>
            <w:tcW w:w="2514"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4. 关心国家大事，有报效祖国的志向，有国家安全意识。</w:t>
            </w:r>
          </w:p>
        </w:tc>
        <w:tc>
          <w:tcPr>
            <w:tcW w:w="628"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5"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40" w:type="pct"/>
            <w:vMerge w:val="continue"/>
            <w:noWrap w:val="0"/>
            <w:vAlign w:val="center"/>
          </w:tcPr>
          <w:p>
            <w:pPr>
              <w:spacing w:line="320" w:lineRule="exact"/>
              <w:ind w:firstLine="0" w:firstLineChars="0"/>
              <w:jc w:val="center"/>
              <w:rPr>
                <w:rFonts w:eastAsia="方正黑体简体"/>
                <w:sz w:val="24"/>
                <w:szCs w:val="24"/>
              </w:rPr>
            </w:pPr>
          </w:p>
        </w:tc>
        <w:tc>
          <w:tcPr>
            <w:tcW w:w="993" w:type="pct"/>
            <w:vMerge w:val="continue"/>
            <w:noWrap w:val="0"/>
            <w:vAlign w:val="center"/>
          </w:tcPr>
          <w:p>
            <w:pPr>
              <w:spacing w:line="320" w:lineRule="exact"/>
              <w:ind w:firstLine="0" w:firstLineChars="0"/>
              <w:jc w:val="center"/>
              <w:rPr>
                <w:rFonts w:eastAsia="方正楷体简体"/>
                <w:sz w:val="24"/>
                <w:szCs w:val="24"/>
              </w:rPr>
            </w:pPr>
          </w:p>
        </w:tc>
        <w:tc>
          <w:tcPr>
            <w:tcW w:w="2514"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5. 作为中国人感到自豪，带头学习中华优秀传统文化，了解杰出历史人物和优秀文化遗产。</w:t>
            </w:r>
          </w:p>
        </w:tc>
        <w:tc>
          <w:tcPr>
            <w:tcW w:w="628"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5"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40" w:type="pct"/>
            <w:vMerge w:val="continue"/>
            <w:noWrap w:val="0"/>
            <w:vAlign w:val="center"/>
          </w:tcPr>
          <w:p>
            <w:pPr>
              <w:spacing w:line="320" w:lineRule="exact"/>
              <w:ind w:firstLine="0" w:firstLineChars="0"/>
              <w:jc w:val="center"/>
              <w:rPr>
                <w:rFonts w:eastAsia="方正黑体简体"/>
                <w:sz w:val="24"/>
                <w:szCs w:val="24"/>
              </w:rPr>
            </w:pPr>
          </w:p>
        </w:tc>
        <w:tc>
          <w:tcPr>
            <w:tcW w:w="993" w:type="pc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崇尚科学理性</w:t>
            </w:r>
          </w:p>
        </w:tc>
        <w:tc>
          <w:tcPr>
            <w:tcW w:w="2514"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6. 知道党团员必须是无神论者，不信仰宗教、不参加宗教活动，自觉抵制封建迷信，反对邪教。</w:t>
            </w:r>
          </w:p>
        </w:tc>
        <w:tc>
          <w:tcPr>
            <w:tcW w:w="628" w:type="pct"/>
            <w:noWrap w:val="0"/>
            <w:vAlign w:val="center"/>
          </w:tcPr>
          <w:p>
            <w:pPr>
              <w:spacing w:line="320" w:lineRule="exact"/>
              <w:ind w:firstLine="0" w:firstLineChars="0"/>
              <w:jc w:val="center"/>
              <w:rPr>
                <w:rFonts w:eastAsia="宋体"/>
                <w:sz w:val="21"/>
                <w:szCs w:val="21"/>
              </w:rPr>
            </w:pPr>
            <w:r>
              <w:rPr>
                <w:rFonts w:hint="eastAsia" w:eastAsia="宋体"/>
                <w:sz w:val="21"/>
                <w:szCs w:val="21"/>
              </w:rPr>
              <w:t>是/否</w:t>
            </w:r>
          </w:p>
        </w:tc>
        <w:tc>
          <w:tcPr>
            <w:tcW w:w="425"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40" w:type="pct"/>
            <w:vMerge w:val="restart"/>
            <w:noWrap w:val="0"/>
            <w:vAlign w:val="center"/>
          </w:tcPr>
          <w:p>
            <w:pPr>
              <w:spacing w:line="320" w:lineRule="exact"/>
              <w:ind w:firstLine="0" w:firstLineChars="0"/>
              <w:jc w:val="center"/>
              <w:rPr>
                <w:rFonts w:eastAsia="方正黑体简体"/>
                <w:sz w:val="24"/>
                <w:szCs w:val="24"/>
              </w:rPr>
            </w:pPr>
            <w:r>
              <w:rPr>
                <w:rFonts w:eastAsia="方正黑体简体"/>
                <w:sz w:val="24"/>
                <w:szCs w:val="24"/>
              </w:rPr>
              <w:t>讲</w:t>
            </w:r>
          </w:p>
          <w:p>
            <w:pPr>
              <w:spacing w:line="320" w:lineRule="exact"/>
              <w:ind w:firstLine="0" w:firstLineChars="0"/>
              <w:jc w:val="center"/>
              <w:rPr>
                <w:rFonts w:eastAsia="方正黑体简体"/>
                <w:sz w:val="24"/>
                <w:szCs w:val="24"/>
              </w:rPr>
            </w:pPr>
            <w:r>
              <w:rPr>
                <w:rFonts w:eastAsia="方正黑体简体"/>
                <w:sz w:val="24"/>
                <w:szCs w:val="24"/>
              </w:rPr>
              <w:t>政</w:t>
            </w:r>
          </w:p>
          <w:p>
            <w:pPr>
              <w:spacing w:line="320" w:lineRule="exact"/>
              <w:ind w:firstLine="0" w:firstLineChars="0"/>
              <w:jc w:val="center"/>
              <w:rPr>
                <w:rFonts w:eastAsia="方正黑体简体"/>
                <w:sz w:val="24"/>
                <w:szCs w:val="24"/>
              </w:rPr>
            </w:pPr>
            <w:r>
              <w:rPr>
                <w:rFonts w:eastAsia="方正黑体简体"/>
                <w:sz w:val="24"/>
                <w:szCs w:val="24"/>
              </w:rPr>
              <w:t>治</w:t>
            </w:r>
          </w:p>
          <w:p>
            <w:pPr>
              <w:spacing w:line="320" w:lineRule="exact"/>
              <w:ind w:firstLine="0" w:firstLineChars="0"/>
              <w:jc w:val="center"/>
              <w:rPr>
                <w:rFonts w:eastAsia="方正黑体简体"/>
                <w:sz w:val="24"/>
                <w:szCs w:val="24"/>
              </w:rPr>
            </w:pPr>
            <w:r>
              <w:rPr>
                <w:rFonts w:hint="eastAsia" w:eastAsia="方正黑体简体"/>
                <w:sz w:val="24"/>
                <w:szCs w:val="24"/>
              </w:rPr>
              <w:t>)</w:t>
            </w:r>
          </w:p>
          <w:p>
            <w:pPr>
              <w:spacing w:line="320" w:lineRule="exact"/>
              <w:ind w:firstLine="0" w:firstLineChars="0"/>
              <w:jc w:val="center"/>
              <w:rPr>
                <w:rFonts w:eastAsia="方正黑体简体"/>
                <w:sz w:val="24"/>
                <w:szCs w:val="24"/>
              </w:rPr>
            </w:pPr>
            <w:r>
              <w:rPr>
                <w:rFonts w:hint="eastAsia" w:eastAsia="方正黑体简体"/>
                <w:sz w:val="24"/>
                <w:szCs w:val="24"/>
              </w:rPr>
              <w:t>25</w:t>
            </w:r>
            <w:r>
              <w:rPr>
                <w:rFonts w:eastAsia="方正黑体简体"/>
                <w:sz w:val="24"/>
                <w:szCs w:val="24"/>
              </w:rPr>
              <w:t>分</w:t>
            </w:r>
          </w:p>
          <w:p>
            <w:pPr>
              <w:spacing w:line="320" w:lineRule="exact"/>
              <w:ind w:firstLine="0" w:firstLineChars="0"/>
              <w:jc w:val="center"/>
              <w:rPr>
                <w:rFonts w:eastAsia="方正黑体简体"/>
                <w:sz w:val="24"/>
                <w:szCs w:val="24"/>
              </w:rPr>
            </w:pPr>
            <w:r>
              <w:rPr>
                <w:rFonts w:hint="eastAsia" w:eastAsia="方正黑体简体"/>
                <w:sz w:val="24"/>
                <w:szCs w:val="24"/>
              </w:rPr>
              <w:t>(</w:t>
            </w:r>
          </w:p>
        </w:tc>
        <w:tc>
          <w:tcPr>
            <w:tcW w:w="993"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学习党的理论</w:t>
            </w:r>
          </w:p>
        </w:tc>
        <w:tc>
          <w:tcPr>
            <w:tcW w:w="2514"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7. 知道、认同党的宗旨，熟悉若干优秀共产党员的事迹并能结合实际分享体会。</w:t>
            </w:r>
          </w:p>
        </w:tc>
        <w:tc>
          <w:tcPr>
            <w:tcW w:w="628"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5"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40" w:type="pct"/>
            <w:vMerge w:val="continue"/>
            <w:noWrap w:val="0"/>
            <w:vAlign w:val="center"/>
          </w:tcPr>
          <w:p>
            <w:pPr>
              <w:spacing w:line="320" w:lineRule="exact"/>
              <w:ind w:firstLine="0" w:firstLineChars="0"/>
              <w:jc w:val="center"/>
              <w:rPr>
                <w:rFonts w:eastAsia="方正黑体简体"/>
                <w:sz w:val="24"/>
                <w:szCs w:val="24"/>
              </w:rPr>
            </w:pPr>
          </w:p>
        </w:tc>
        <w:tc>
          <w:tcPr>
            <w:tcW w:w="993" w:type="pct"/>
            <w:vMerge w:val="continue"/>
            <w:noWrap w:val="0"/>
            <w:vAlign w:val="center"/>
          </w:tcPr>
          <w:p>
            <w:pPr>
              <w:spacing w:line="320" w:lineRule="exact"/>
              <w:ind w:firstLine="0" w:firstLineChars="0"/>
              <w:jc w:val="center"/>
              <w:rPr>
                <w:rFonts w:eastAsia="方正楷体简体"/>
                <w:sz w:val="24"/>
                <w:szCs w:val="24"/>
              </w:rPr>
            </w:pPr>
          </w:p>
        </w:tc>
        <w:tc>
          <w:tcPr>
            <w:tcW w:w="2514"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8. 认真学习党的理论和历史，熟悉党史中的若干历史事件和人物，积极参加团内政治学习。</w:t>
            </w:r>
          </w:p>
        </w:tc>
        <w:tc>
          <w:tcPr>
            <w:tcW w:w="628"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5"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40" w:type="pct"/>
            <w:vMerge w:val="continue"/>
            <w:noWrap w:val="0"/>
            <w:vAlign w:val="center"/>
          </w:tcPr>
          <w:p>
            <w:pPr>
              <w:spacing w:line="320" w:lineRule="exact"/>
              <w:ind w:firstLine="0" w:firstLineChars="0"/>
              <w:jc w:val="center"/>
              <w:rPr>
                <w:rFonts w:eastAsia="方正黑体简体"/>
                <w:sz w:val="24"/>
                <w:szCs w:val="24"/>
              </w:rPr>
            </w:pPr>
          </w:p>
        </w:tc>
        <w:tc>
          <w:tcPr>
            <w:tcW w:w="993" w:type="pct"/>
            <w:vMerge w:val="continue"/>
            <w:noWrap w:val="0"/>
            <w:vAlign w:val="center"/>
          </w:tcPr>
          <w:p>
            <w:pPr>
              <w:spacing w:line="320" w:lineRule="exact"/>
              <w:ind w:firstLine="0" w:firstLineChars="0"/>
              <w:jc w:val="center"/>
              <w:rPr>
                <w:rFonts w:eastAsia="方正楷体简体"/>
                <w:sz w:val="24"/>
                <w:szCs w:val="24"/>
              </w:rPr>
            </w:pPr>
          </w:p>
        </w:tc>
        <w:tc>
          <w:tcPr>
            <w:tcW w:w="2514"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9. 每年参加团内集中学习培训不少于4次（团课学习不少于8学时）、测试合格（团校结业）。</w:t>
            </w:r>
          </w:p>
        </w:tc>
        <w:tc>
          <w:tcPr>
            <w:tcW w:w="628" w:type="pct"/>
            <w:noWrap w:val="0"/>
            <w:vAlign w:val="center"/>
          </w:tcPr>
          <w:p>
            <w:pPr>
              <w:spacing w:line="320" w:lineRule="exact"/>
              <w:ind w:firstLine="0" w:firstLineChars="0"/>
              <w:jc w:val="center"/>
              <w:rPr>
                <w:rFonts w:eastAsia="宋体"/>
                <w:sz w:val="21"/>
                <w:szCs w:val="21"/>
              </w:rPr>
            </w:pPr>
            <w:r>
              <w:rPr>
                <w:rFonts w:hint="eastAsia" w:eastAsia="宋体"/>
                <w:sz w:val="21"/>
                <w:szCs w:val="21"/>
              </w:rPr>
              <w:t>是/否</w:t>
            </w:r>
          </w:p>
        </w:tc>
        <w:tc>
          <w:tcPr>
            <w:tcW w:w="425"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0" w:type="pct"/>
            <w:vMerge w:val="continue"/>
            <w:noWrap w:val="0"/>
            <w:vAlign w:val="center"/>
          </w:tcPr>
          <w:p>
            <w:pPr>
              <w:spacing w:line="320" w:lineRule="exact"/>
              <w:ind w:firstLine="0" w:firstLineChars="0"/>
              <w:jc w:val="center"/>
              <w:rPr>
                <w:rFonts w:eastAsia="方正黑体简体"/>
                <w:sz w:val="24"/>
                <w:szCs w:val="24"/>
              </w:rPr>
            </w:pPr>
          </w:p>
        </w:tc>
        <w:tc>
          <w:tcPr>
            <w:tcW w:w="993" w:type="pct"/>
            <w:vMerge w:val="continue"/>
            <w:noWrap w:val="0"/>
            <w:vAlign w:val="center"/>
          </w:tcPr>
          <w:p>
            <w:pPr>
              <w:spacing w:line="320" w:lineRule="exact"/>
              <w:ind w:firstLine="0" w:firstLineChars="0"/>
              <w:jc w:val="center"/>
              <w:rPr>
                <w:rFonts w:eastAsia="方正楷体简体"/>
                <w:sz w:val="24"/>
                <w:szCs w:val="24"/>
              </w:rPr>
            </w:pPr>
          </w:p>
        </w:tc>
        <w:tc>
          <w:tcPr>
            <w:tcW w:w="2514"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10. 思想政治类课程考评优良。</w:t>
            </w:r>
          </w:p>
        </w:tc>
        <w:tc>
          <w:tcPr>
            <w:tcW w:w="628" w:type="pct"/>
            <w:noWrap w:val="0"/>
            <w:vAlign w:val="center"/>
          </w:tcPr>
          <w:p>
            <w:pPr>
              <w:spacing w:line="320" w:lineRule="exact"/>
              <w:ind w:firstLine="0" w:firstLineChars="0"/>
              <w:jc w:val="center"/>
              <w:rPr>
                <w:rFonts w:eastAsia="宋体"/>
                <w:sz w:val="21"/>
                <w:szCs w:val="21"/>
              </w:rPr>
            </w:pPr>
            <w:r>
              <w:rPr>
                <w:rFonts w:hint="eastAsia" w:eastAsia="宋体"/>
                <w:sz w:val="21"/>
                <w:szCs w:val="21"/>
              </w:rPr>
              <w:t>是/否</w:t>
            </w:r>
          </w:p>
        </w:tc>
        <w:tc>
          <w:tcPr>
            <w:tcW w:w="425"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0" w:type="pct"/>
            <w:vMerge w:val="continue"/>
            <w:noWrap w:val="0"/>
            <w:vAlign w:val="center"/>
          </w:tcPr>
          <w:p>
            <w:pPr>
              <w:spacing w:line="320" w:lineRule="exact"/>
              <w:ind w:firstLine="0" w:firstLineChars="0"/>
              <w:jc w:val="center"/>
              <w:rPr>
                <w:rFonts w:eastAsia="方正黑体简体"/>
                <w:sz w:val="24"/>
                <w:szCs w:val="24"/>
              </w:rPr>
            </w:pPr>
          </w:p>
        </w:tc>
        <w:tc>
          <w:tcPr>
            <w:tcW w:w="993"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拥护党的领导</w:t>
            </w:r>
          </w:p>
        </w:tc>
        <w:tc>
          <w:tcPr>
            <w:tcW w:w="2514"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11. 能列举中国特色社会主义制度的显著优势。</w:t>
            </w:r>
          </w:p>
        </w:tc>
        <w:tc>
          <w:tcPr>
            <w:tcW w:w="628"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5"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40" w:type="pct"/>
            <w:vMerge w:val="continue"/>
            <w:noWrap w:val="0"/>
            <w:vAlign w:val="center"/>
          </w:tcPr>
          <w:p>
            <w:pPr>
              <w:spacing w:line="320" w:lineRule="exact"/>
              <w:ind w:firstLine="0" w:firstLineChars="0"/>
              <w:jc w:val="center"/>
              <w:rPr>
                <w:rFonts w:eastAsia="方正黑体简体"/>
                <w:sz w:val="24"/>
                <w:szCs w:val="24"/>
              </w:rPr>
            </w:pPr>
          </w:p>
        </w:tc>
        <w:tc>
          <w:tcPr>
            <w:tcW w:w="993" w:type="pct"/>
            <w:vMerge w:val="continue"/>
            <w:noWrap w:val="0"/>
            <w:vAlign w:val="center"/>
          </w:tcPr>
          <w:p>
            <w:pPr>
              <w:spacing w:line="320" w:lineRule="exact"/>
              <w:ind w:firstLine="0" w:firstLineChars="0"/>
              <w:jc w:val="center"/>
              <w:rPr>
                <w:rFonts w:eastAsia="方正楷体简体"/>
                <w:sz w:val="24"/>
                <w:szCs w:val="24"/>
              </w:rPr>
            </w:pPr>
          </w:p>
        </w:tc>
        <w:tc>
          <w:tcPr>
            <w:tcW w:w="2514"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12. 爱戴党的领袖，能讲述若干习近平总书记对青年的寄语。</w:t>
            </w:r>
          </w:p>
        </w:tc>
        <w:tc>
          <w:tcPr>
            <w:tcW w:w="628"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5"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0" w:type="pct"/>
            <w:vMerge w:val="continue"/>
            <w:noWrap w:val="0"/>
            <w:vAlign w:val="center"/>
          </w:tcPr>
          <w:p>
            <w:pPr>
              <w:spacing w:line="320" w:lineRule="exact"/>
              <w:ind w:firstLine="0" w:firstLineChars="0"/>
              <w:jc w:val="center"/>
              <w:rPr>
                <w:rFonts w:eastAsia="方正黑体简体"/>
                <w:sz w:val="24"/>
                <w:szCs w:val="24"/>
              </w:rPr>
            </w:pPr>
          </w:p>
        </w:tc>
        <w:tc>
          <w:tcPr>
            <w:tcW w:w="993" w:type="pct"/>
            <w:vMerge w:val="continue"/>
            <w:noWrap w:val="0"/>
            <w:vAlign w:val="center"/>
          </w:tcPr>
          <w:p>
            <w:pPr>
              <w:spacing w:line="320" w:lineRule="exact"/>
              <w:ind w:firstLine="0" w:firstLineChars="0"/>
              <w:jc w:val="center"/>
              <w:rPr>
                <w:rFonts w:eastAsia="方正楷体简体"/>
                <w:sz w:val="24"/>
                <w:szCs w:val="24"/>
              </w:rPr>
            </w:pPr>
          </w:p>
        </w:tc>
        <w:tc>
          <w:tcPr>
            <w:tcW w:w="2514"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13. 无反党反社会主义的言行。</w:t>
            </w:r>
          </w:p>
        </w:tc>
        <w:tc>
          <w:tcPr>
            <w:tcW w:w="628" w:type="pct"/>
            <w:noWrap w:val="0"/>
            <w:vAlign w:val="center"/>
          </w:tcPr>
          <w:p>
            <w:pPr>
              <w:spacing w:line="320" w:lineRule="exact"/>
              <w:ind w:firstLine="0" w:firstLineChars="0"/>
              <w:jc w:val="center"/>
              <w:rPr>
                <w:rFonts w:eastAsia="宋体"/>
                <w:sz w:val="21"/>
                <w:szCs w:val="21"/>
              </w:rPr>
            </w:pPr>
            <w:r>
              <w:rPr>
                <w:rFonts w:hint="eastAsia" w:eastAsia="宋体"/>
                <w:sz w:val="21"/>
                <w:szCs w:val="21"/>
              </w:rPr>
              <w:t>是/否</w:t>
            </w:r>
          </w:p>
        </w:tc>
        <w:tc>
          <w:tcPr>
            <w:tcW w:w="425"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0" w:type="pct"/>
            <w:vMerge w:val="restart"/>
            <w:noWrap w:val="0"/>
            <w:vAlign w:val="center"/>
          </w:tcPr>
          <w:p>
            <w:pPr>
              <w:spacing w:line="320" w:lineRule="exact"/>
              <w:ind w:firstLine="0" w:firstLineChars="0"/>
              <w:jc w:val="center"/>
              <w:rPr>
                <w:rFonts w:eastAsia="方正黑体简体"/>
                <w:sz w:val="24"/>
                <w:szCs w:val="24"/>
              </w:rPr>
            </w:pPr>
            <w:r>
              <w:rPr>
                <w:rFonts w:hint="eastAsia" w:eastAsia="方正黑体简体"/>
                <w:sz w:val="24"/>
                <w:szCs w:val="24"/>
              </w:rPr>
              <w:t>重</w:t>
            </w:r>
          </w:p>
          <w:p>
            <w:pPr>
              <w:spacing w:line="320" w:lineRule="exact"/>
              <w:ind w:firstLine="0" w:firstLineChars="0"/>
              <w:jc w:val="center"/>
              <w:rPr>
                <w:rFonts w:eastAsia="方正黑体简体"/>
                <w:sz w:val="24"/>
                <w:szCs w:val="24"/>
              </w:rPr>
            </w:pPr>
            <w:r>
              <w:rPr>
                <w:rFonts w:eastAsia="方正黑体简体"/>
                <w:sz w:val="24"/>
                <w:szCs w:val="24"/>
              </w:rPr>
              <w:t>品</w:t>
            </w:r>
          </w:p>
          <w:p>
            <w:pPr>
              <w:spacing w:line="320" w:lineRule="exact"/>
              <w:ind w:firstLine="0" w:firstLineChars="0"/>
              <w:jc w:val="center"/>
              <w:rPr>
                <w:rFonts w:eastAsia="方正黑体简体"/>
                <w:sz w:val="24"/>
                <w:szCs w:val="24"/>
              </w:rPr>
            </w:pPr>
            <w:r>
              <w:rPr>
                <w:rFonts w:hint="eastAsia" w:eastAsia="方正黑体简体"/>
                <w:sz w:val="24"/>
                <w:szCs w:val="24"/>
              </w:rPr>
              <w:t>行</w:t>
            </w:r>
          </w:p>
          <w:p>
            <w:pPr>
              <w:spacing w:line="320" w:lineRule="exact"/>
              <w:ind w:firstLine="0" w:firstLineChars="0"/>
              <w:jc w:val="center"/>
              <w:rPr>
                <w:rFonts w:eastAsia="方正黑体简体"/>
                <w:sz w:val="24"/>
                <w:szCs w:val="24"/>
              </w:rPr>
            </w:pPr>
            <w:r>
              <w:rPr>
                <w:rFonts w:hint="eastAsia" w:eastAsia="方正黑体简体"/>
                <w:sz w:val="24"/>
                <w:szCs w:val="24"/>
              </w:rPr>
              <w:t>)</w:t>
            </w:r>
          </w:p>
          <w:p>
            <w:pPr>
              <w:spacing w:line="320" w:lineRule="exact"/>
              <w:ind w:firstLine="0" w:firstLineChars="0"/>
              <w:jc w:val="center"/>
              <w:rPr>
                <w:rFonts w:eastAsia="方正黑体简体"/>
                <w:sz w:val="24"/>
                <w:szCs w:val="24"/>
              </w:rPr>
            </w:pPr>
            <w:r>
              <w:rPr>
                <w:rFonts w:hint="eastAsia" w:eastAsia="方正黑体简体"/>
                <w:sz w:val="24"/>
                <w:szCs w:val="24"/>
              </w:rPr>
              <w:t>15</w:t>
            </w:r>
            <w:r>
              <w:rPr>
                <w:rFonts w:eastAsia="方正黑体简体"/>
                <w:sz w:val="24"/>
                <w:szCs w:val="24"/>
              </w:rPr>
              <w:t>分</w:t>
            </w:r>
          </w:p>
          <w:p>
            <w:pPr>
              <w:spacing w:line="320" w:lineRule="exact"/>
              <w:ind w:firstLine="0" w:firstLineChars="0"/>
              <w:jc w:val="center"/>
              <w:rPr>
                <w:rFonts w:eastAsia="方正黑体简体"/>
                <w:sz w:val="24"/>
                <w:szCs w:val="24"/>
              </w:rPr>
            </w:pPr>
            <w:r>
              <w:rPr>
                <w:rFonts w:hint="eastAsia" w:eastAsia="方正黑体简体"/>
                <w:sz w:val="24"/>
                <w:szCs w:val="24"/>
              </w:rPr>
              <w:t>(</w:t>
            </w:r>
          </w:p>
        </w:tc>
        <w:tc>
          <w:tcPr>
            <w:tcW w:w="993"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明辨善恶美丑</w:t>
            </w:r>
          </w:p>
        </w:tc>
        <w:tc>
          <w:tcPr>
            <w:tcW w:w="2514"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14. 学习践行社会主义核心价值观，做到知行合一。</w:t>
            </w:r>
          </w:p>
        </w:tc>
        <w:tc>
          <w:tcPr>
            <w:tcW w:w="628"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5"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0" w:type="pct"/>
            <w:vMerge w:val="continue"/>
            <w:noWrap w:val="0"/>
            <w:vAlign w:val="center"/>
          </w:tcPr>
          <w:p>
            <w:pPr>
              <w:spacing w:line="320" w:lineRule="exact"/>
              <w:ind w:firstLine="0" w:firstLineChars="0"/>
              <w:jc w:val="center"/>
              <w:rPr>
                <w:rFonts w:eastAsia="方正黑体简体"/>
                <w:sz w:val="24"/>
                <w:szCs w:val="24"/>
              </w:rPr>
            </w:pPr>
          </w:p>
        </w:tc>
        <w:tc>
          <w:tcPr>
            <w:tcW w:w="993" w:type="pct"/>
            <w:vMerge w:val="continue"/>
            <w:noWrap w:val="0"/>
            <w:vAlign w:val="center"/>
          </w:tcPr>
          <w:p>
            <w:pPr>
              <w:spacing w:line="320" w:lineRule="exact"/>
              <w:ind w:firstLine="0" w:firstLineChars="0"/>
              <w:jc w:val="center"/>
              <w:rPr>
                <w:rFonts w:eastAsia="方正楷体简体"/>
                <w:sz w:val="24"/>
                <w:szCs w:val="24"/>
              </w:rPr>
            </w:pPr>
          </w:p>
        </w:tc>
        <w:tc>
          <w:tcPr>
            <w:tcW w:w="2514"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15. 诚实守信，言行一致、表里如一。</w:t>
            </w:r>
          </w:p>
        </w:tc>
        <w:tc>
          <w:tcPr>
            <w:tcW w:w="628" w:type="pct"/>
            <w:noWrap w:val="0"/>
            <w:vAlign w:val="center"/>
          </w:tcPr>
          <w:p>
            <w:pPr>
              <w:spacing w:line="320" w:lineRule="exact"/>
              <w:ind w:firstLine="0" w:firstLineChars="0"/>
              <w:jc w:val="center"/>
              <w:rPr>
                <w:rFonts w:eastAsia="宋体"/>
                <w:sz w:val="21"/>
                <w:szCs w:val="21"/>
              </w:rPr>
            </w:pPr>
            <w:r>
              <w:rPr>
                <w:rFonts w:hint="eastAsia" w:eastAsia="宋体"/>
                <w:sz w:val="21"/>
                <w:szCs w:val="21"/>
              </w:rPr>
              <w:t>是/否</w:t>
            </w:r>
          </w:p>
        </w:tc>
        <w:tc>
          <w:tcPr>
            <w:tcW w:w="425"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0" w:type="pct"/>
            <w:vMerge w:val="continue"/>
            <w:noWrap w:val="0"/>
            <w:vAlign w:val="center"/>
          </w:tcPr>
          <w:p>
            <w:pPr>
              <w:spacing w:line="320" w:lineRule="exact"/>
              <w:ind w:firstLine="0" w:firstLineChars="0"/>
              <w:jc w:val="center"/>
              <w:rPr>
                <w:rFonts w:eastAsia="方正黑体简体"/>
                <w:sz w:val="24"/>
                <w:szCs w:val="24"/>
              </w:rPr>
            </w:pPr>
          </w:p>
        </w:tc>
        <w:tc>
          <w:tcPr>
            <w:tcW w:w="993" w:type="pct"/>
            <w:vMerge w:val="continue"/>
            <w:noWrap w:val="0"/>
            <w:vAlign w:val="center"/>
          </w:tcPr>
          <w:p>
            <w:pPr>
              <w:spacing w:line="320" w:lineRule="exact"/>
              <w:ind w:firstLine="0" w:firstLineChars="0"/>
              <w:jc w:val="center"/>
              <w:rPr>
                <w:rFonts w:eastAsia="方正楷体简体"/>
                <w:sz w:val="24"/>
                <w:szCs w:val="24"/>
              </w:rPr>
            </w:pPr>
          </w:p>
        </w:tc>
        <w:tc>
          <w:tcPr>
            <w:tcW w:w="2514"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16. 传播正能量，不造谣、不信谣、不传谣。</w:t>
            </w:r>
          </w:p>
        </w:tc>
        <w:tc>
          <w:tcPr>
            <w:tcW w:w="628"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5"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40" w:type="pct"/>
            <w:vMerge w:val="continue"/>
            <w:noWrap w:val="0"/>
            <w:vAlign w:val="center"/>
          </w:tcPr>
          <w:p>
            <w:pPr>
              <w:spacing w:line="320" w:lineRule="exact"/>
              <w:ind w:firstLine="0" w:firstLineChars="0"/>
              <w:jc w:val="center"/>
              <w:rPr>
                <w:rFonts w:eastAsia="方正黑体简体"/>
                <w:sz w:val="24"/>
                <w:szCs w:val="24"/>
              </w:rPr>
            </w:pPr>
          </w:p>
        </w:tc>
        <w:tc>
          <w:tcPr>
            <w:tcW w:w="993"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发扬集体主义</w:t>
            </w:r>
          </w:p>
        </w:tc>
        <w:tc>
          <w:tcPr>
            <w:tcW w:w="2514"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17. 热心集体事务，团队意识和集体荣誉感强，带头参加、组织集体活动。</w:t>
            </w:r>
          </w:p>
        </w:tc>
        <w:tc>
          <w:tcPr>
            <w:tcW w:w="628"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5"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40" w:type="pct"/>
            <w:vMerge w:val="continue"/>
            <w:noWrap w:val="0"/>
            <w:vAlign w:val="center"/>
          </w:tcPr>
          <w:p>
            <w:pPr>
              <w:spacing w:line="320" w:lineRule="exact"/>
              <w:ind w:firstLine="0" w:firstLineChars="0"/>
              <w:jc w:val="center"/>
              <w:rPr>
                <w:rFonts w:eastAsia="方正黑体简体"/>
                <w:sz w:val="24"/>
                <w:szCs w:val="24"/>
              </w:rPr>
            </w:pPr>
          </w:p>
        </w:tc>
        <w:tc>
          <w:tcPr>
            <w:tcW w:w="993" w:type="pct"/>
            <w:vMerge w:val="continue"/>
            <w:noWrap w:val="0"/>
            <w:vAlign w:val="center"/>
          </w:tcPr>
          <w:p>
            <w:pPr>
              <w:spacing w:line="320" w:lineRule="exact"/>
              <w:ind w:firstLine="0" w:firstLineChars="0"/>
              <w:jc w:val="center"/>
              <w:rPr>
                <w:rFonts w:eastAsia="方正楷体简体"/>
                <w:sz w:val="24"/>
                <w:szCs w:val="24"/>
              </w:rPr>
            </w:pPr>
          </w:p>
        </w:tc>
        <w:tc>
          <w:tcPr>
            <w:tcW w:w="2514"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18. 认同56个民族是一家，带头维护民族团结，与身边其他民族的同学和睦相处，无排斥、歧视的言行。</w:t>
            </w:r>
          </w:p>
        </w:tc>
        <w:tc>
          <w:tcPr>
            <w:tcW w:w="628"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5"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40" w:type="pct"/>
            <w:vMerge w:val="continue"/>
            <w:noWrap w:val="0"/>
            <w:vAlign w:val="center"/>
          </w:tcPr>
          <w:p>
            <w:pPr>
              <w:spacing w:line="320" w:lineRule="exact"/>
              <w:ind w:firstLine="0" w:firstLineChars="0"/>
              <w:jc w:val="center"/>
              <w:rPr>
                <w:rFonts w:eastAsia="方正黑体简体"/>
                <w:sz w:val="24"/>
                <w:szCs w:val="24"/>
              </w:rPr>
            </w:pPr>
          </w:p>
        </w:tc>
        <w:tc>
          <w:tcPr>
            <w:tcW w:w="993" w:type="pc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乐于奉献社会</w:t>
            </w:r>
          </w:p>
        </w:tc>
        <w:tc>
          <w:tcPr>
            <w:tcW w:w="2514"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19. 践行文明风尚，带头参与学雷锋志愿服务等社会公益活动，成为注册志愿者，年度志愿服务时长不少于20小时。</w:t>
            </w:r>
          </w:p>
        </w:tc>
        <w:tc>
          <w:tcPr>
            <w:tcW w:w="628"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5"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40" w:type="pct"/>
            <w:vMerge w:val="restart"/>
            <w:noWrap w:val="0"/>
            <w:vAlign w:val="center"/>
          </w:tcPr>
          <w:p>
            <w:pPr>
              <w:spacing w:line="320" w:lineRule="exact"/>
              <w:ind w:firstLine="0" w:firstLineChars="0"/>
              <w:jc w:val="center"/>
              <w:rPr>
                <w:rFonts w:eastAsia="方正黑体简体"/>
                <w:sz w:val="24"/>
                <w:szCs w:val="24"/>
              </w:rPr>
            </w:pPr>
            <w:r>
              <w:rPr>
                <w:rFonts w:eastAsia="方正黑体简体"/>
                <w:sz w:val="24"/>
                <w:szCs w:val="24"/>
              </w:rPr>
              <w:t>争</w:t>
            </w:r>
          </w:p>
          <w:p>
            <w:pPr>
              <w:spacing w:line="320" w:lineRule="exact"/>
              <w:ind w:firstLine="0" w:firstLineChars="0"/>
              <w:jc w:val="center"/>
              <w:rPr>
                <w:rFonts w:eastAsia="方正黑体简体"/>
                <w:sz w:val="24"/>
                <w:szCs w:val="24"/>
              </w:rPr>
            </w:pPr>
            <w:r>
              <w:rPr>
                <w:rFonts w:eastAsia="方正黑体简体"/>
                <w:sz w:val="24"/>
                <w:szCs w:val="24"/>
              </w:rPr>
              <w:t>先</w:t>
            </w:r>
          </w:p>
          <w:p>
            <w:pPr>
              <w:spacing w:line="320" w:lineRule="exact"/>
              <w:ind w:firstLine="0" w:firstLineChars="0"/>
              <w:jc w:val="center"/>
              <w:rPr>
                <w:rFonts w:eastAsia="方正黑体简体"/>
                <w:sz w:val="24"/>
                <w:szCs w:val="24"/>
              </w:rPr>
            </w:pPr>
            <w:r>
              <w:rPr>
                <w:rFonts w:eastAsia="方正黑体简体"/>
                <w:sz w:val="24"/>
                <w:szCs w:val="24"/>
              </w:rPr>
              <w:t>锋</w:t>
            </w:r>
          </w:p>
          <w:p>
            <w:pPr>
              <w:spacing w:line="320" w:lineRule="exact"/>
              <w:ind w:firstLine="0" w:firstLineChars="0"/>
              <w:jc w:val="center"/>
              <w:rPr>
                <w:rFonts w:eastAsia="方正黑体简体"/>
                <w:sz w:val="24"/>
                <w:szCs w:val="24"/>
              </w:rPr>
            </w:pPr>
            <w:r>
              <w:rPr>
                <w:rFonts w:hint="eastAsia" w:eastAsia="方正黑体简体"/>
                <w:sz w:val="24"/>
                <w:szCs w:val="24"/>
              </w:rPr>
              <w:t>)</w:t>
            </w:r>
          </w:p>
          <w:p>
            <w:pPr>
              <w:spacing w:line="320" w:lineRule="exact"/>
              <w:ind w:firstLine="0" w:firstLineChars="0"/>
              <w:jc w:val="center"/>
              <w:rPr>
                <w:rFonts w:eastAsia="方正黑体简体"/>
                <w:sz w:val="24"/>
                <w:szCs w:val="24"/>
              </w:rPr>
            </w:pPr>
            <w:r>
              <w:rPr>
                <w:rFonts w:hint="eastAsia" w:eastAsia="方正黑体简体"/>
                <w:sz w:val="24"/>
                <w:szCs w:val="24"/>
              </w:rPr>
              <w:t>20</w:t>
            </w:r>
            <w:r>
              <w:rPr>
                <w:rFonts w:eastAsia="方正黑体简体"/>
                <w:sz w:val="24"/>
                <w:szCs w:val="24"/>
              </w:rPr>
              <w:t>分</w:t>
            </w:r>
          </w:p>
          <w:p>
            <w:pPr>
              <w:spacing w:line="320" w:lineRule="exact"/>
              <w:ind w:firstLine="0" w:firstLineChars="0"/>
              <w:jc w:val="center"/>
              <w:rPr>
                <w:rFonts w:eastAsia="方正黑体简体"/>
                <w:sz w:val="24"/>
                <w:szCs w:val="24"/>
              </w:rPr>
            </w:pPr>
            <w:r>
              <w:rPr>
                <w:rFonts w:hint="eastAsia" w:eastAsia="方正黑体简体"/>
                <w:sz w:val="24"/>
                <w:szCs w:val="24"/>
              </w:rPr>
              <w:t>(</w:t>
            </w:r>
          </w:p>
        </w:tc>
        <w:tc>
          <w:tcPr>
            <w:tcW w:w="993"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矢志艰苦奋斗</w:t>
            </w:r>
          </w:p>
        </w:tc>
        <w:tc>
          <w:tcPr>
            <w:tcW w:w="2514" w:type="pct"/>
            <w:noWrap w:val="0"/>
            <w:vAlign w:val="center"/>
          </w:tcPr>
          <w:p>
            <w:pPr>
              <w:spacing w:line="320" w:lineRule="exact"/>
              <w:ind w:firstLine="0" w:firstLineChars="0"/>
              <w:jc w:val="left"/>
              <w:rPr>
                <w:rFonts w:eastAsia="方正仿宋_GBK"/>
                <w:sz w:val="21"/>
                <w:szCs w:val="21"/>
              </w:rPr>
            </w:pPr>
            <w:r>
              <w:rPr>
                <w:rFonts w:hint="eastAsia" w:eastAsia="方正仿宋_GBK"/>
                <w:sz w:val="21"/>
                <w:szCs w:val="21"/>
              </w:rPr>
              <w:t>20</w:t>
            </w:r>
            <w:r>
              <w:rPr>
                <w:rFonts w:eastAsia="方正仿宋_GBK"/>
                <w:sz w:val="21"/>
                <w:szCs w:val="21"/>
              </w:rPr>
              <w:t xml:space="preserve">. </w:t>
            </w:r>
            <w:r>
              <w:rPr>
                <w:rFonts w:hint="eastAsia" w:eastAsia="方正仿宋_GBK"/>
                <w:sz w:val="21"/>
                <w:szCs w:val="21"/>
              </w:rPr>
              <w:t>热爱劳动，积极参加家庭和校内外劳动实践，尊重普通劳动者和劳动成果，勤俭节约、爱惜粮食，不攀比吃喝穿戴。</w:t>
            </w:r>
          </w:p>
        </w:tc>
        <w:tc>
          <w:tcPr>
            <w:tcW w:w="628"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5"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40" w:type="pct"/>
            <w:vMerge w:val="continue"/>
            <w:noWrap w:val="0"/>
            <w:vAlign w:val="center"/>
          </w:tcPr>
          <w:p>
            <w:pPr>
              <w:spacing w:line="320" w:lineRule="exact"/>
              <w:ind w:firstLine="0" w:firstLineChars="0"/>
              <w:jc w:val="center"/>
              <w:rPr>
                <w:rFonts w:eastAsia="方正黑体简体"/>
                <w:sz w:val="24"/>
                <w:szCs w:val="24"/>
              </w:rPr>
            </w:pPr>
          </w:p>
        </w:tc>
        <w:tc>
          <w:tcPr>
            <w:tcW w:w="993" w:type="pct"/>
            <w:vMerge w:val="continue"/>
            <w:noWrap w:val="0"/>
            <w:vAlign w:val="center"/>
          </w:tcPr>
          <w:p>
            <w:pPr>
              <w:spacing w:line="320" w:lineRule="exact"/>
              <w:ind w:firstLine="0" w:firstLineChars="0"/>
              <w:jc w:val="center"/>
              <w:rPr>
                <w:rFonts w:eastAsia="方正楷体简体"/>
                <w:sz w:val="24"/>
                <w:szCs w:val="24"/>
              </w:rPr>
            </w:pPr>
          </w:p>
        </w:tc>
        <w:tc>
          <w:tcPr>
            <w:tcW w:w="2514"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21. 相信奋斗创造美好生活，不好高骛远、贪图虚荣。</w:t>
            </w:r>
          </w:p>
        </w:tc>
        <w:tc>
          <w:tcPr>
            <w:tcW w:w="628" w:type="pct"/>
            <w:noWrap w:val="0"/>
            <w:vAlign w:val="center"/>
          </w:tcPr>
          <w:p>
            <w:pPr>
              <w:spacing w:line="320" w:lineRule="exact"/>
              <w:ind w:firstLine="0" w:firstLineChars="0"/>
              <w:jc w:val="center"/>
              <w:rPr>
                <w:rFonts w:eastAsia="宋体"/>
                <w:sz w:val="21"/>
                <w:szCs w:val="21"/>
              </w:rPr>
            </w:pPr>
            <w:r>
              <w:rPr>
                <w:rFonts w:eastAsia="宋体"/>
                <w:sz w:val="21"/>
                <w:szCs w:val="21"/>
              </w:rPr>
              <w:t>是/否</w:t>
            </w:r>
          </w:p>
        </w:tc>
        <w:tc>
          <w:tcPr>
            <w:tcW w:w="425"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40" w:type="pct"/>
            <w:vMerge w:val="continue"/>
            <w:noWrap w:val="0"/>
            <w:vAlign w:val="center"/>
          </w:tcPr>
          <w:p>
            <w:pPr>
              <w:spacing w:line="320" w:lineRule="exact"/>
              <w:ind w:firstLine="0" w:firstLineChars="0"/>
              <w:jc w:val="center"/>
              <w:rPr>
                <w:rFonts w:eastAsia="方正黑体简体"/>
                <w:sz w:val="24"/>
                <w:szCs w:val="24"/>
              </w:rPr>
            </w:pPr>
          </w:p>
        </w:tc>
        <w:tc>
          <w:tcPr>
            <w:tcW w:w="993" w:type="pct"/>
            <w:vMerge w:val="continue"/>
            <w:noWrap w:val="0"/>
            <w:vAlign w:val="center"/>
          </w:tcPr>
          <w:p>
            <w:pPr>
              <w:spacing w:line="320" w:lineRule="exact"/>
              <w:ind w:firstLine="0" w:firstLineChars="0"/>
              <w:jc w:val="center"/>
              <w:rPr>
                <w:rFonts w:eastAsia="方正楷体简体"/>
                <w:sz w:val="24"/>
                <w:szCs w:val="24"/>
              </w:rPr>
            </w:pPr>
          </w:p>
        </w:tc>
        <w:tc>
          <w:tcPr>
            <w:tcW w:w="2514"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22. 心态阳光、乐观向上，遇到挫折不自暴自弃，敢于迎难而上。</w:t>
            </w:r>
          </w:p>
        </w:tc>
        <w:tc>
          <w:tcPr>
            <w:tcW w:w="628"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5"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40" w:type="pct"/>
            <w:vMerge w:val="continue"/>
            <w:noWrap w:val="0"/>
            <w:vAlign w:val="center"/>
          </w:tcPr>
          <w:p>
            <w:pPr>
              <w:spacing w:line="320" w:lineRule="exact"/>
              <w:ind w:firstLine="0" w:firstLineChars="0"/>
              <w:jc w:val="center"/>
              <w:rPr>
                <w:rFonts w:eastAsia="方正黑体简体" w:cs="仿宋"/>
                <w:sz w:val="24"/>
                <w:szCs w:val="24"/>
              </w:rPr>
            </w:pPr>
          </w:p>
        </w:tc>
        <w:tc>
          <w:tcPr>
            <w:tcW w:w="993"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勇于创先争优</w:t>
            </w:r>
          </w:p>
        </w:tc>
        <w:tc>
          <w:tcPr>
            <w:tcW w:w="2514"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23. 学习认真刻苦，学业成绩良好。（中职学生）积极学习劳模精神、弘扬工匠精神，有学一行、钻一行的干劲，有较强动手实践能力。</w:t>
            </w:r>
          </w:p>
        </w:tc>
        <w:tc>
          <w:tcPr>
            <w:tcW w:w="628"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5"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40" w:type="pct"/>
            <w:vMerge w:val="continue"/>
            <w:noWrap w:val="0"/>
            <w:vAlign w:val="center"/>
          </w:tcPr>
          <w:p>
            <w:pPr>
              <w:spacing w:line="320" w:lineRule="exact"/>
              <w:ind w:firstLine="0" w:firstLineChars="0"/>
              <w:jc w:val="center"/>
              <w:rPr>
                <w:rFonts w:eastAsia="方正黑体简体" w:cs="仿宋"/>
                <w:sz w:val="24"/>
                <w:szCs w:val="24"/>
              </w:rPr>
            </w:pPr>
          </w:p>
        </w:tc>
        <w:tc>
          <w:tcPr>
            <w:tcW w:w="993" w:type="pct"/>
            <w:vMerge w:val="continue"/>
            <w:noWrap w:val="0"/>
            <w:vAlign w:val="center"/>
          </w:tcPr>
          <w:p>
            <w:pPr>
              <w:spacing w:line="320" w:lineRule="exact"/>
              <w:ind w:firstLine="0" w:firstLineChars="0"/>
              <w:jc w:val="center"/>
              <w:rPr>
                <w:rFonts w:eastAsia="方正楷体简体"/>
                <w:sz w:val="24"/>
                <w:szCs w:val="24"/>
              </w:rPr>
            </w:pPr>
          </w:p>
        </w:tc>
        <w:tc>
          <w:tcPr>
            <w:tcW w:w="2514"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24. 尊敬师长、团结同学，示范表率作用好，综合测评满意度较高。</w:t>
            </w:r>
          </w:p>
        </w:tc>
        <w:tc>
          <w:tcPr>
            <w:tcW w:w="628" w:type="pct"/>
            <w:noWrap w:val="0"/>
            <w:vAlign w:val="center"/>
          </w:tcPr>
          <w:p>
            <w:pPr>
              <w:spacing w:line="320" w:lineRule="exact"/>
              <w:ind w:firstLine="0" w:firstLineChars="0"/>
              <w:jc w:val="center"/>
              <w:rPr>
                <w:rFonts w:eastAsia="宋体"/>
                <w:sz w:val="21"/>
                <w:szCs w:val="21"/>
              </w:rPr>
            </w:pPr>
            <w:r>
              <w:rPr>
                <w:rFonts w:eastAsia="宋体"/>
                <w:sz w:val="21"/>
                <w:szCs w:val="21"/>
              </w:rPr>
              <w:t>ABCD</w:t>
            </w:r>
          </w:p>
        </w:tc>
        <w:tc>
          <w:tcPr>
            <w:tcW w:w="425"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40" w:type="pct"/>
            <w:vMerge w:val="restart"/>
            <w:noWrap w:val="0"/>
            <w:vAlign w:val="center"/>
          </w:tcPr>
          <w:p>
            <w:pPr>
              <w:spacing w:line="320" w:lineRule="exact"/>
              <w:ind w:firstLine="0" w:firstLineChars="0"/>
              <w:jc w:val="center"/>
              <w:rPr>
                <w:rFonts w:eastAsia="方正黑体简体"/>
                <w:sz w:val="24"/>
                <w:szCs w:val="24"/>
              </w:rPr>
            </w:pPr>
            <w:r>
              <w:rPr>
                <w:rFonts w:eastAsia="方正黑体简体"/>
                <w:sz w:val="24"/>
                <w:szCs w:val="24"/>
              </w:rPr>
              <w:t>守</w:t>
            </w:r>
          </w:p>
          <w:p>
            <w:pPr>
              <w:spacing w:line="320" w:lineRule="exact"/>
              <w:ind w:firstLine="0" w:firstLineChars="0"/>
              <w:jc w:val="center"/>
              <w:rPr>
                <w:rFonts w:eastAsia="方正黑体简体"/>
                <w:sz w:val="24"/>
                <w:szCs w:val="24"/>
              </w:rPr>
            </w:pPr>
            <w:r>
              <w:rPr>
                <w:rFonts w:eastAsia="方正黑体简体"/>
                <w:sz w:val="24"/>
                <w:szCs w:val="24"/>
              </w:rPr>
              <w:t>纪</w:t>
            </w:r>
          </w:p>
          <w:p>
            <w:pPr>
              <w:spacing w:line="320" w:lineRule="exact"/>
              <w:ind w:firstLine="0" w:firstLineChars="0"/>
              <w:jc w:val="center"/>
              <w:rPr>
                <w:rFonts w:eastAsia="方正黑体简体"/>
                <w:sz w:val="24"/>
                <w:szCs w:val="24"/>
              </w:rPr>
            </w:pPr>
            <w:r>
              <w:rPr>
                <w:rFonts w:eastAsia="方正黑体简体"/>
                <w:sz w:val="24"/>
                <w:szCs w:val="24"/>
              </w:rPr>
              <w:t>律</w:t>
            </w:r>
          </w:p>
          <w:p>
            <w:pPr>
              <w:spacing w:line="320" w:lineRule="exact"/>
              <w:ind w:firstLine="0" w:firstLineChars="0"/>
              <w:jc w:val="center"/>
              <w:rPr>
                <w:rFonts w:eastAsia="方正黑体简体"/>
                <w:sz w:val="24"/>
                <w:szCs w:val="24"/>
              </w:rPr>
            </w:pPr>
            <w:r>
              <w:rPr>
                <w:rFonts w:hint="eastAsia" w:eastAsia="方正黑体简体"/>
                <w:sz w:val="24"/>
                <w:szCs w:val="24"/>
              </w:rPr>
              <w:t>)</w:t>
            </w:r>
          </w:p>
          <w:p>
            <w:pPr>
              <w:spacing w:line="320" w:lineRule="exact"/>
              <w:ind w:firstLine="0" w:firstLineChars="0"/>
              <w:jc w:val="center"/>
              <w:rPr>
                <w:rFonts w:eastAsia="方正黑体简体"/>
                <w:sz w:val="24"/>
                <w:szCs w:val="24"/>
              </w:rPr>
            </w:pPr>
            <w:r>
              <w:rPr>
                <w:rFonts w:hint="eastAsia" w:eastAsia="方正黑体简体"/>
                <w:sz w:val="24"/>
                <w:szCs w:val="24"/>
              </w:rPr>
              <w:t>15</w:t>
            </w:r>
            <w:r>
              <w:rPr>
                <w:rFonts w:eastAsia="方正黑体简体"/>
                <w:sz w:val="24"/>
                <w:szCs w:val="24"/>
              </w:rPr>
              <w:t>分</w:t>
            </w:r>
          </w:p>
          <w:p>
            <w:pPr>
              <w:spacing w:line="320" w:lineRule="exact"/>
              <w:ind w:firstLine="0" w:firstLineChars="0"/>
              <w:jc w:val="center"/>
              <w:rPr>
                <w:rFonts w:eastAsia="方正黑体简体"/>
                <w:sz w:val="24"/>
                <w:szCs w:val="24"/>
              </w:rPr>
            </w:pPr>
            <w:r>
              <w:rPr>
                <w:rFonts w:hint="eastAsia" w:eastAsia="方正黑体简体"/>
                <w:sz w:val="24"/>
                <w:szCs w:val="24"/>
              </w:rPr>
              <w:t>(</w:t>
            </w:r>
          </w:p>
        </w:tc>
        <w:tc>
          <w:tcPr>
            <w:tcW w:w="993"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模范遵守团章</w:t>
            </w:r>
          </w:p>
        </w:tc>
        <w:tc>
          <w:tcPr>
            <w:tcW w:w="2514"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25. 主动学团章、唱团歌、举团旗、戴团徽，履行团员义务、正确行使团员权利。</w:t>
            </w:r>
          </w:p>
        </w:tc>
        <w:tc>
          <w:tcPr>
            <w:tcW w:w="628" w:type="pct"/>
            <w:noWrap w:val="0"/>
            <w:vAlign w:val="center"/>
          </w:tcPr>
          <w:p>
            <w:pPr>
              <w:spacing w:line="320" w:lineRule="exact"/>
              <w:ind w:firstLine="0" w:firstLineChars="0"/>
              <w:jc w:val="center"/>
              <w:rPr>
                <w:rFonts w:eastAsia="宋体"/>
                <w:sz w:val="21"/>
                <w:szCs w:val="21"/>
              </w:rPr>
            </w:pPr>
            <w:r>
              <w:rPr>
                <w:rFonts w:eastAsia="宋体"/>
                <w:sz w:val="21"/>
                <w:szCs w:val="21"/>
              </w:rPr>
              <w:t>ABCD</w:t>
            </w:r>
          </w:p>
        </w:tc>
        <w:tc>
          <w:tcPr>
            <w:tcW w:w="425"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40" w:type="pct"/>
            <w:vMerge w:val="continue"/>
            <w:noWrap w:val="0"/>
            <w:vAlign w:val="center"/>
          </w:tcPr>
          <w:p>
            <w:pPr>
              <w:spacing w:line="320" w:lineRule="exact"/>
              <w:ind w:firstLine="0" w:firstLineChars="0"/>
              <w:jc w:val="center"/>
              <w:rPr>
                <w:rFonts w:eastAsia="方正黑体简体"/>
                <w:sz w:val="24"/>
                <w:szCs w:val="24"/>
              </w:rPr>
            </w:pPr>
          </w:p>
        </w:tc>
        <w:tc>
          <w:tcPr>
            <w:tcW w:w="993" w:type="pct"/>
            <w:vMerge w:val="continue"/>
            <w:noWrap w:val="0"/>
            <w:vAlign w:val="center"/>
          </w:tcPr>
          <w:p>
            <w:pPr>
              <w:spacing w:line="320" w:lineRule="exact"/>
              <w:ind w:firstLine="0" w:firstLineChars="0"/>
              <w:jc w:val="center"/>
              <w:rPr>
                <w:rFonts w:eastAsia="方正楷体简体"/>
                <w:sz w:val="24"/>
                <w:szCs w:val="24"/>
              </w:rPr>
            </w:pPr>
          </w:p>
        </w:tc>
        <w:tc>
          <w:tcPr>
            <w:tcW w:w="2514"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26</w:t>
            </w:r>
            <w:r>
              <w:rPr>
                <w:rFonts w:eastAsia="方正仿宋_GBK"/>
                <w:sz w:val="21"/>
                <w:szCs w:val="21"/>
              </w:rPr>
              <w:t xml:space="preserve">. </w:t>
            </w:r>
            <w:r>
              <w:rPr>
                <w:rFonts w:hint="eastAsia" w:eastAsia="方正仿宋_GBK"/>
                <w:sz w:val="21"/>
                <w:szCs w:val="21"/>
              </w:rPr>
              <w:t>团员意识和组织观念强，积极参加组织生活，主动交纳团费，认真完成团组织分配的工作。</w:t>
            </w:r>
          </w:p>
        </w:tc>
        <w:tc>
          <w:tcPr>
            <w:tcW w:w="628"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5"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40" w:type="pct"/>
            <w:vMerge w:val="continue"/>
            <w:noWrap w:val="0"/>
            <w:vAlign w:val="center"/>
          </w:tcPr>
          <w:p>
            <w:pPr>
              <w:spacing w:line="320" w:lineRule="exact"/>
              <w:ind w:firstLine="0" w:firstLineChars="0"/>
              <w:jc w:val="center"/>
              <w:rPr>
                <w:rFonts w:eastAsia="方正黑体简体"/>
                <w:sz w:val="24"/>
                <w:szCs w:val="24"/>
              </w:rPr>
            </w:pPr>
          </w:p>
        </w:tc>
        <w:tc>
          <w:tcPr>
            <w:tcW w:w="993"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严守法律纪律</w:t>
            </w:r>
          </w:p>
        </w:tc>
        <w:tc>
          <w:tcPr>
            <w:tcW w:w="2514"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27. 尊崇宪法法律，带头学习宪法和法律知识，有法律意识和法治观念，了解常见的违法犯罪案例和启示。</w:t>
            </w:r>
          </w:p>
        </w:tc>
        <w:tc>
          <w:tcPr>
            <w:tcW w:w="628"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5"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40" w:type="pct"/>
            <w:vMerge w:val="continue"/>
            <w:noWrap w:val="0"/>
            <w:vAlign w:val="center"/>
          </w:tcPr>
          <w:p>
            <w:pPr>
              <w:spacing w:line="320" w:lineRule="exact"/>
              <w:ind w:firstLine="0" w:firstLineChars="0"/>
              <w:jc w:val="center"/>
              <w:rPr>
                <w:rFonts w:eastAsia="方正黑体简体"/>
                <w:sz w:val="24"/>
                <w:szCs w:val="24"/>
              </w:rPr>
            </w:pPr>
          </w:p>
        </w:tc>
        <w:tc>
          <w:tcPr>
            <w:tcW w:w="993" w:type="pct"/>
            <w:vMerge w:val="continue"/>
            <w:noWrap w:val="0"/>
            <w:vAlign w:val="center"/>
          </w:tcPr>
          <w:p>
            <w:pPr>
              <w:spacing w:line="320" w:lineRule="exact"/>
              <w:ind w:firstLine="0" w:firstLineChars="0"/>
              <w:jc w:val="center"/>
              <w:rPr>
                <w:rFonts w:eastAsia="方正楷体简体"/>
                <w:sz w:val="24"/>
                <w:szCs w:val="24"/>
              </w:rPr>
            </w:pPr>
          </w:p>
        </w:tc>
        <w:tc>
          <w:tcPr>
            <w:tcW w:w="2514"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28. 没有因违反团的纪律、校纪校规、实习单位规章制度等被处理处罚，无法律规定的严重不良行为和违法犯罪行为。</w:t>
            </w:r>
          </w:p>
        </w:tc>
        <w:tc>
          <w:tcPr>
            <w:tcW w:w="628" w:type="pct"/>
            <w:noWrap w:val="0"/>
            <w:vAlign w:val="center"/>
          </w:tcPr>
          <w:p>
            <w:pPr>
              <w:spacing w:line="320" w:lineRule="exact"/>
              <w:ind w:firstLine="0" w:firstLineChars="0"/>
              <w:jc w:val="center"/>
              <w:rPr>
                <w:rFonts w:eastAsia="宋体"/>
                <w:sz w:val="21"/>
                <w:szCs w:val="21"/>
              </w:rPr>
            </w:pPr>
            <w:r>
              <w:rPr>
                <w:rFonts w:hint="eastAsia" w:eastAsia="宋体"/>
                <w:sz w:val="21"/>
                <w:szCs w:val="21"/>
              </w:rPr>
              <w:t>是/否</w:t>
            </w:r>
          </w:p>
        </w:tc>
        <w:tc>
          <w:tcPr>
            <w:tcW w:w="425"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bl>
    <w:p>
      <w:pPr>
        <w:spacing w:line="360" w:lineRule="exact"/>
        <w:ind w:firstLine="0" w:firstLineChars="0"/>
        <w:rPr>
          <w:rFonts w:hint="eastAsia" w:eastAsia="方正楷体简体"/>
          <w:sz w:val="24"/>
          <w:szCs w:val="24"/>
        </w:rPr>
      </w:pPr>
      <w:r>
        <w:rPr>
          <w:rFonts w:hint="eastAsia" w:eastAsia="方正楷体简体"/>
          <w:sz w:val="24"/>
          <w:szCs w:val="24"/>
        </w:rPr>
        <w:t>注：标注“※”的为“负面清单”项，标注“▲”的同时作为入团评价参考细则。</w:t>
      </w:r>
    </w:p>
    <w:p>
      <w:pPr>
        <w:spacing w:line="360" w:lineRule="exact"/>
        <w:ind w:firstLine="0" w:firstLineChars="0"/>
        <w:rPr>
          <w:rFonts w:hint="eastAsia" w:eastAsia="方正楷体简体"/>
          <w:sz w:val="24"/>
          <w:szCs w:val="24"/>
        </w:rPr>
      </w:pPr>
    </w:p>
    <w:p>
      <w:pPr>
        <w:spacing w:line="360" w:lineRule="exact"/>
        <w:ind w:firstLine="0" w:firstLineChars="0"/>
        <w:rPr>
          <w:rFonts w:hint="eastAsia" w:eastAsia="方正楷体简体"/>
          <w:sz w:val="24"/>
          <w:szCs w:val="24"/>
        </w:rPr>
      </w:pPr>
    </w:p>
    <w:p>
      <w:pPr>
        <w:spacing w:line="360" w:lineRule="exact"/>
        <w:ind w:firstLine="0" w:firstLineChars="0"/>
        <w:rPr>
          <w:rFonts w:hint="eastAsia" w:eastAsia="方正楷体简体"/>
          <w:sz w:val="24"/>
          <w:szCs w:val="24"/>
        </w:rPr>
      </w:pPr>
    </w:p>
    <w:p>
      <w:pPr>
        <w:spacing w:line="360" w:lineRule="exact"/>
        <w:ind w:firstLine="0" w:firstLineChars="0"/>
        <w:rPr>
          <w:rFonts w:hint="eastAsia" w:eastAsia="方正楷体简体"/>
          <w:sz w:val="24"/>
          <w:szCs w:val="24"/>
        </w:rPr>
      </w:pPr>
    </w:p>
    <w:p>
      <w:pPr>
        <w:spacing w:line="360" w:lineRule="exact"/>
        <w:ind w:firstLine="0" w:firstLineChars="0"/>
        <w:rPr>
          <w:rFonts w:hint="eastAsia" w:eastAsia="方正楷体简体"/>
          <w:sz w:val="24"/>
          <w:szCs w:val="24"/>
        </w:rPr>
      </w:pPr>
    </w:p>
    <w:p>
      <w:pPr>
        <w:keepNext/>
        <w:keepLines/>
        <w:spacing w:after="156" w:afterLines="50" w:line="240" w:lineRule="auto"/>
        <w:ind w:firstLine="0" w:firstLineChars="0"/>
        <w:jc w:val="center"/>
        <w:outlineLvl w:val="2"/>
        <w:rPr>
          <w:rFonts w:eastAsia="方正小标宋_GBK"/>
          <w:bCs/>
          <w:szCs w:val="32"/>
        </w:rPr>
      </w:pPr>
      <w:r>
        <w:rPr>
          <w:rFonts w:hint="eastAsia" w:eastAsia="方正小标宋_GBK"/>
          <w:bCs/>
          <w:szCs w:val="32"/>
        </w:rPr>
        <w:t>三、普通高校学生团员</w:t>
      </w:r>
    </w:p>
    <w:tbl>
      <w:tblPr>
        <w:tblStyle w:val="11"/>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773"/>
        <w:gridCol w:w="4535"/>
        <w:gridCol w:w="1075"/>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46" w:type="pct"/>
            <w:noWrap w:val="0"/>
            <w:vAlign w:val="center"/>
          </w:tcPr>
          <w:p>
            <w:pPr>
              <w:spacing w:line="320" w:lineRule="exact"/>
              <w:ind w:firstLine="0" w:firstLineChars="0"/>
              <w:jc w:val="center"/>
              <w:rPr>
                <w:rFonts w:eastAsia="方正楷体简体"/>
                <w:sz w:val="24"/>
                <w:szCs w:val="24"/>
              </w:rPr>
            </w:pPr>
            <w:r>
              <w:rPr>
                <w:rFonts w:eastAsia="方正黑体简体"/>
                <w:sz w:val="24"/>
                <w:szCs w:val="24"/>
              </w:rPr>
              <w:t>标准</w:t>
            </w:r>
          </w:p>
        </w:tc>
        <w:tc>
          <w:tcPr>
            <w:tcW w:w="994" w:type="pct"/>
            <w:noWrap w:val="0"/>
            <w:vAlign w:val="center"/>
          </w:tcPr>
          <w:p>
            <w:pPr>
              <w:spacing w:line="320" w:lineRule="exact"/>
              <w:ind w:firstLine="0" w:firstLineChars="0"/>
              <w:jc w:val="center"/>
              <w:rPr>
                <w:rFonts w:eastAsia="方正黑体简体" w:cs="仿宋"/>
                <w:sz w:val="24"/>
                <w:szCs w:val="24"/>
              </w:rPr>
            </w:pPr>
            <w:r>
              <w:rPr>
                <w:rFonts w:hint="eastAsia" w:eastAsia="方正黑体简体" w:cs="仿宋"/>
                <w:sz w:val="24"/>
                <w:szCs w:val="24"/>
              </w:rPr>
              <w:t>指标</w:t>
            </w:r>
          </w:p>
        </w:tc>
        <w:tc>
          <w:tcPr>
            <w:tcW w:w="2543" w:type="pct"/>
            <w:noWrap w:val="0"/>
            <w:vAlign w:val="center"/>
          </w:tcPr>
          <w:p>
            <w:pPr>
              <w:spacing w:line="320" w:lineRule="exact"/>
              <w:ind w:firstLine="0" w:firstLineChars="0"/>
              <w:jc w:val="center"/>
              <w:rPr>
                <w:rFonts w:eastAsia="方正黑体简体" w:cs="仿宋"/>
                <w:sz w:val="24"/>
                <w:szCs w:val="24"/>
              </w:rPr>
            </w:pPr>
            <w:r>
              <w:rPr>
                <w:rFonts w:hint="eastAsia" w:eastAsia="方正黑体简体" w:cs="仿宋"/>
                <w:sz w:val="24"/>
                <w:szCs w:val="24"/>
              </w:rPr>
              <w:t>参考细则</w:t>
            </w:r>
          </w:p>
        </w:tc>
        <w:tc>
          <w:tcPr>
            <w:tcW w:w="603" w:type="pct"/>
            <w:noWrap w:val="0"/>
            <w:vAlign w:val="center"/>
          </w:tcPr>
          <w:p>
            <w:pPr>
              <w:spacing w:line="320" w:lineRule="exact"/>
              <w:ind w:firstLine="0" w:firstLineChars="0"/>
              <w:jc w:val="center"/>
              <w:rPr>
                <w:rFonts w:eastAsia="方正黑体简体" w:cs="仿宋"/>
                <w:sz w:val="24"/>
                <w:szCs w:val="24"/>
              </w:rPr>
            </w:pPr>
            <w:r>
              <w:rPr>
                <w:rFonts w:hint="eastAsia" w:eastAsia="方正黑体简体" w:cs="仿宋"/>
                <w:sz w:val="24"/>
                <w:szCs w:val="24"/>
              </w:rPr>
              <w:t>状态</w:t>
            </w:r>
          </w:p>
          <w:p>
            <w:pPr>
              <w:spacing w:line="320" w:lineRule="exact"/>
              <w:ind w:firstLine="0" w:firstLineChars="0"/>
              <w:jc w:val="center"/>
              <w:rPr>
                <w:rFonts w:eastAsia="方正黑体简体" w:cs="仿宋"/>
                <w:sz w:val="24"/>
                <w:szCs w:val="24"/>
              </w:rPr>
            </w:pPr>
            <w:r>
              <w:rPr>
                <w:rFonts w:hint="eastAsia" w:eastAsia="方正黑体简体" w:cs="仿宋"/>
                <w:sz w:val="24"/>
                <w:szCs w:val="24"/>
              </w:rPr>
              <w:t>（程度）</w:t>
            </w:r>
          </w:p>
        </w:tc>
        <w:tc>
          <w:tcPr>
            <w:tcW w:w="414" w:type="pct"/>
            <w:noWrap w:val="0"/>
            <w:vAlign w:val="center"/>
          </w:tcPr>
          <w:p>
            <w:pPr>
              <w:spacing w:line="320" w:lineRule="exact"/>
              <w:ind w:firstLine="0" w:firstLineChars="0"/>
              <w:jc w:val="center"/>
              <w:rPr>
                <w:rFonts w:eastAsia="方正黑体简体" w:cs="仿宋"/>
                <w:sz w:val="24"/>
                <w:szCs w:val="24"/>
              </w:rPr>
            </w:pPr>
            <w:r>
              <w:rPr>
                <w:rFonts w:hint="eastAsia" w:eastAsia="方正黑体简体"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446" w:type="pct"/>
            <w:vMerge w:val="restart"/>
            <w:noWrap w:val="0"/>
            <w:vAlign w:val="center"/>
          </w:tcPr>
          <w:p>
            <w:pPr>
              <w:spacing w:line="320" w:lineRule="exact"/>
              <w:ind w:firstLine="0" w:firstLineChars="0"/>
              <w:jc w:val="center"/>
              <w:rPr>
                <w:rFonts w:eastAsia="方正黑体简体"/>
                <w:sz w:val="24"/>
                <w:szCs w:val="24"/>
              </w:rPr>
            </w:pPr>
            <w:r>
              <w:rPr>
                <w:rFonts w:eastAsia="方正黑体简体"/>
                <w:sz w:val="24"/>
                <w:szCs w:val="24"/>
              </w:rPr>
              <w:t>有</w:t>
            </w:r>
          </w:p>
          <w:p>
            <w:pPr>
              <w:spacing w:line="320" w:lineRule="exact"/>
              <w:ind w:firstLine="0" w:firstLineChars="0"/>
              <w:jc w:val="center"/>
              <w:rPr>
                <w:rFonts w:eastAsia="方正黑体简体"/>
                <w:sz w:val="24"/>
                <w:szCs w:val="24"/>
              </w:rPr>
            </w:pPr>
            <w:r>
              <w:rPr>
                <w:rFonts w:eastAsia="方正黑体简体"/>
                <w:sz w:val="24"/>
                <w:szCs w:val="24"/>
              </w:rPr>
              <w:t>信</w:t>
            </w:r>
          </w:p>
          <w:p>
            <w:pPr>
              <w:spacing w:line="320" w:lineRule="exact"/>
              <w:ind w:firstLine="0" w:firstLineChars="0"/>
              <w:jc w:val="center"/>
              <w:rPr>
                <w:rFonts w:eastAsia="方正黑体简体"/>
                <w:sz w:val="24"/>
                <w:szCs w:val="24"/>
              </w:rPr>
            </w:pPr>
            <w:r>
              <w:rPr>
                <w:rFonts w:eastAsia="方正黑体简体"/>
                <w:sz w:val="24"/>
                <w:szCs w:val="24"/>
              </w:rPr>
              <w:t>仰</w:t>
            </w:r>
          </w:p>
          <w:p>
            <w:pPr>
              <w:spacing w:line="320" w:lineRule="exact"/>
              <w:ind w:firstLine="0" w:firstLineChars="0"/>
              <w:jc w:val="center"/>
              <w:rPr>
                <w:rFonts w:eastAsia="方正黑体简体"/>
                <w:sz w:val="24"/>
                <w:szCs w:val="24"/>
              </w:rPr>
            </w:pPr>
            <w:r>
              <w:rPr>
                <w:rFonts w:hint="eastAsia" w:eastAsia="方正黑体简体"/>
                <w:sz w:val="24"/>
                <w:szCs w:val="24"/>
              </w:rPr>
              <w:t>)</w:t>
            </w:r>
          </w:p>
          <w:p>
            <w:pPr>
              <w:spacing w:line="320" w:lineRule="exact"/>
              <w:ind w:firstLine="0" w:firstLineChars="0"/>
              <w:jc w:val="center"/>
              <w:rPr>
                <w:rFonts w:eastAsia="方正黑体简体"/>
                <w:sz w:val="24"/>
                <w:szCs w:val="24"/>
              </w:rPr>
            </w:pPr>
            <w:r>
              <w:rPr>
                <w:rFonts w:hint="eastAsia" w:eastAsia="方正黑体简体"/>
                <w:sz w:val="24"/>
                <w:szCs w:val="24"/>
              </w:rPr>
              <w:t>25</w:t>
            </w:r>
            <w:r>
              <w:rPr>
                <w:rFonts w:eastAsia="方正黑体简体"/>
                <w:sz w:val="24"/>
                <w:szCs w:val="24"/>
              </w:rPr>
              <w:t>分</w:t>
            </w:r>
          </w:p>
          <w:p>
            <w:pPr>
              <w:spacing w:line="320" w:lineRule="exact"/>
              <w:ind w:firstLine="0" w:firstLineChars="0"/>
              <w:jc w:val="center"/>
              <w:rPr>
                <w:rFonts w:eastAsia="方正黑体简体"/>
                <w:sz w:val="24"/>
                <w:szCs w:val="24"/>
              </w:rPr>
            </w:pPr>
            <w:r>
              <w:rPr>
                <w:rFonts w:hint="eastAsia" w:eastAsia="方正黑体简体"/>
                <w:sz w:val="24"/>
                <w:szCs w:val="24"/>
              </w:rPr>
              <w:t>(</w:t>
            </w:r>
          </w:p>
        </w:tc>
        <w:tc>
          <w:tcPr>
            <w:tcW w:w="994"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树立远大理想</w:t>
            </w:r>
          </w:p>
        </w:tc>
        <w:tc>
          <w:tcPr>
            <w:tcW w:w="2543" w:type="pct"/>
            <w:noWrap w:val="0"/>
            <w:vAlign w:val="center"/>
          </w:tcPr>
          <w:p>
            <w:pPr>
              <w:spacing w:line="320" w:lineRule="exact"/>
              <w:ind w:firstLine="0" w:firstLineChars="0"/>
              <w:rPr>
                <w:rFonts w:eastAsia="方正仿宋_GBK"/>
                <w:sz w:val="21"/>
                <w:szCs w:val="21"/>
              </w:rPr>
            </w:pPr>
            <w:r>
              <w:rPr>
                <w:rFonts w:eastAsia="方正仿宋_GBK"/>
                <w:sz w:val="21"/>
                <w:szCs w:val="21"/>
              </w:rPr>
              <w:t>1. 对共产主义有一定理解，相信共产主义是人类社会发展的必然趋势，通过长期努力能够实现</w:t>
            </w:r>
            <w:r>
              <w:rPr>
                <w:rFonts w:hint="eastAsia" w:eastAsia="方正仿宋_GBK"/>
                <w:sz w:val="21"/>
                <w:szCs w:val="21"/>
              </w:rPr>
              <w:t>、</w:t>
            </w:r>
            <w:r>
              <w:rPr>
                <w:rFonts w:eastAsia="方正仿宋_GBK"/>
                <w:sz w:val="21"/>
                <w:szCs w:val="21"/>
              </w:rPr>
              <w:t>愿意为之不懈奋斗。</w:t>
            </w:r>
          </w:p>
        </w:tc>
        <w:tc>
          <w:tcPr>
            <w:tcW w:w="603"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14"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6" w:type="pct"/>
            <w:vMerge w:val="continue"/>
            <w:noWrap w:val="0"/>
            <w:vAlign w:val="center"/>
          </w:tcPr>
          <w:p>
            <w:pPr>
              <w:spacing w:line="320" w:lineRule="exact"/>
              <w:ind w:firstLine="0" w:firstLineChars="0"/>
              <w:jc w:val="center"/>
              <w:rPr>
                <w:rFonts w:eastAsia="方正黑体简体"/>
                <w:sz w:val="24"/>
                <w:szCs w:val="24"/>
              </w:rPr>
            </w:pPr>
          </w:p>
        </w:tc>
        <w:tc>
          <w:tcPr>
            <w:tcW w:w="994" w:type="pct"/>
            <w:vMerge w:val="continue"/>
            <w:noWrap w:val="0"/>
            <w:vAlign w:val="center"/>
          </w:tcPr>
          <w:p>
            <w:pPr>
              <w:spacing w:line="320" w:lineRule="exact"/>
              <w:ind w:firstLine="0" w:firstLineChars="0"/>
              <w:jc w:val="center"/>
              <w:rPr>
                <w:rFonts w:eastAsia="方正楷体简体"/>
                <w:sz w:val="24"/>
                <w:szCs w:val="24"/>
              </w:rPr>
            </w:pPr>
          </w:p>
        </w:tc>
        <w:tc>
          <w:tcPr>
            <w:tcW w:w="2543" w:type="pct"/>
            <w:noWrap w:val="0"/>
            <w:vAlign w:val="center"/>
          </w:tcPr>
          <w:p>
            <w:pPr>
              <w:spacing w:line="320" w:lineRule="exact"/>
              <w:ind w:firstLine="0" w:firstLineChars="0"/>
              <w:rPr>
                <w:rFonts w:eastAsia="方正仿宋_GBK"/>
                <w:spacing w:val="-4"/>
                <w:sz w:val="21"/>
                <w:szCs w:val="21"/>
              </w:rPr>
            </w:pPr>
            <w:r>
              <w:rPr>
                <w:rFonts w:eastAsia="方正仿宋_GBK"/>
                <w:spacing w:val="-4"/>
                <w:sz w:val="21"/>
                <w:szCs w:val="21"/>
              </w:rPr>
              <w:t>2. 了解中国梦的内涵，对实现中国梦有信心。</w:t>
            </w:r>
          </w:p>
        </w:tc>
        <w:tc>
          <w:tcPr>
            <w:tcW w:w="603"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14"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46" w:type="pct"/>
            <w:vMerge w:val="continue"/>
            <w:noWrap w:val="0"/>
            <w:vAlign w:val="center"/>
          </w:tcPr>
          <w:p>
            <w:pPr>
              <w:spacing w:line="320" w:lineRule="exact"/>
              <w:ind w:firstLine="0" w:firstLineChars="0"/>
              <w:jc w:val="center"/>
              <w:rPr>
                <w:rFonts w:eastAsia="方正黑体简体"/>
                <w:sz w:val="24"/>
                <w:szCs w:val="24"/>
              </w:rPr>
            </w:pPr>
          </w:p>
        </w:tc>
        <w:tc>
          <w:tcPr>
            <w:tcW w:w="994" w:type="pct"/>
            <w:vMerge w:val="continue"/>
            <w:noWrap w:val="0"/>
            <w:vAlign w:val="center"/>
          </w:tcPr>
          <w:p>
            <w:pPr>
              <w:spacing w:line="320" w:lineRule="exact"/>
              <w:ind w:firstLine="0" w:firstLineChars="0"/>
              <w:jc w:val="center"/>
              <w:rPr>
                <w:rFonts w:eastAsia="方正楷体简体"/>
                <w:sz w:val="24"/>
                <w:szCs w:val="24"/>
              </w:rPr>
            </w:pPr>
          </w:p>
        </w:tc>
        <w:tc>
          <w:tcPr>
            <w:tcW w:w="2543" w:type="pct"/>
            <w:noWrap w:val="0"/>
            <w:vAlign w:val="center"/>
          </w:tcPr>
          <w:p>
            <w:pPr>
              <w:spacing w:line="320" w:lineRule="exact"/>
              <w:ind w:firstLine="0" w:firstLineChars="0"/>
              <w:rPr>
                <w:rFonts w:eastAsia="方正仿宋_GBK"/>
                <w:sz w:val="21"/>
                <w:szCs w:val="21"/>
              </w:rPr>
            </w:pPr>
            <w:r>
              <w:rPr>
                <w:rFonts w:eastAsia="方正仿宋_GBK"/>
                <w:sz w:val="21"/>
                <w:szCs w:val="21"/>
              </w:rPr>
              <w:t>3. 认同中国特色社会主义是中国发展进步的唯一正确道路。</w:t>
            </w:r>
          </w:p>
        </w:tc>
        <w:tc>
          <w:tcPr>
            <w:tcW w:w="603"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14"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446" w:type="pct"/>
            <w:vMerge w:val="continue"/>
            <w:noWrap w:val="0"/>
            <w:vAlign w:val="center"/>
          </w:tcPr>
          <w:p>
            <w:pPr>
              <w:spacing w:line="320" w:lineRule="exact"/>
              <w:ind w:firstLine="0" w:firstLineChars="0"/>
              <w:jc w:val="center"/>
              <w:rPr>
                <w:rFonts w:eastAsia="方正黑体简体"/>
                <w:sz w:val="24"/>
                <w:szCs w:val="24"/>
              </w:rPr>
            </w:pPr>
          </w:p>
        </w:tc>
        <w:tc>
          <w:tcPr>
            <w:tcW w:w="994"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热爱伟大祖国</w:t>
            </w:r>
          </w:p>
        </w:tc>
        <w:tc>
          <w:tcPr>
            <w:tcW w:w="2543" w:type="pct"/>
            <w:noWrap w:val="0"/>
            <w:vAlign w:val="center"/>
          </w:tcPr>
          <w:p>
            <w:pPr>
              <w:spacing w:line="320" w:lineRule="exact"/>
              <w:ind w:firstLine="0" w:firstLineChars="0"/>
              <w:rPr>
                <w:rFonts w:eastAsia="方正仿宋_GBK"/>
                <w:sz w:val="21"/>
                <w:szCs w:val="21"/>
              </w:rPr>
            </w:pPr>
            <w:r>
              <w:rPr>
                <w:rFonts w:eastAsia="方正仿宋_GBK"/>
                <w:sz w:val="21"/>
                <w:szCs w:val="21"/>
              </w:rPr>
              <w:t>4. 爱护和尊重国旗、国歌、国徽，理解其内涵，无损害国家形象的言行。</w:t>
            </w:r>
          </w:p>
        </w:tc>
        <w:tc>
          <w:tcPr>
            <w:tcW w:w="603" w:type="pct"/>
            <w:noWrap w:val="0"/>
            <w:vAlign w:val="center"/>
          </w:tcPr>
          <w:p>
            <w:pPr>
              <w:spacing w:line="320" w:lineRule="exact"/>
              <w:ind w:firstLine="0" w:firstLineChars="0"/>
              <w:jc w:val="center"/>
              <w:rPr>
                <w:rFonts w:eastAsia="宋体"/>
                <w:sz w:val="21"/>
                <w:szCs w:val="21"/>
              </w:rPr>
            </w:pPr>
            <w:r>
              <w:rPr>
                <w:rFonts w:hint="eastAsia" w:eastAsia="宋体"/>
                <w:sz w:val="21"/>
                <w:szCs w:val="21"/>
              </w:rPr>
              <w:t>是/否</w:t>
            </w:r>
          </w:p>
        </w:tc>
        <w:tc>
          <w:tcPr>
            <w:tcW w:w="414"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446" w:type="pct"/>
            <w:vMerge w:val="continue"/>
            <w:noWrap w:val="0"/>
            <w:vAlign w:val="center"/>
          </w:tcPr>
          <w:p>
            <w:pPr>
              <w:spacing w:line="320" w:lineRule="exact"/>
              <w:ind w:firstLine="0" w:firstLineChars="0"/>
              <w:jc w:val="center"/>
              <w:rPr>
                <w:rFonts w:eastAsia="方正黑体简体"/>
                <w:sz w:val="24"/>
                <w:szCs w:val="24"/>
              </w:rPr>
            </w:pPr>
          </w:p>
        </w:tc>
        <w:tc>
          <w:tcPr>
            <w:tcW w:w="994" w:type="pct"/>
            <w:vMerge w:val="continue"/>
            <w:noWrap w:val="0"/>
            <w:vAlign w:val="center"/>
          </w:tcPr>
          <w:p>
            <w:pPr>
              <w:spacing w:line="320" w:lineRule="exact"/>
              <w:ind w:firstLine="0" w:firstLineChars="0"/>
              <w:jc w:val="center"/>
              <w:rPr>
                <w:rFonts w:eastAsia="方正楷体简体"/>
                <w:sz w:val="24"/>
                <w:szCs w:val="24"/>
              </w:rPr>
            </w:pPr>
          </w:p>
        </w:tc>
        <w:tc>
          <w:tcPr>
            <w:tcW w:w="2543" w:type="pct"/>
            <w:noWrap w:val="0"/>
            <w:vAlign w:val="center"/>
          </w:tcPr>
          <w:p>
            <w:pPr>
              <w:spacing w:line="320" w:lineRule="exact"/>
              <w:ind w:firstLine="0" w:firstLineChars="0"/>
              <w:rPr>
                <w:rFonts w:eastAsia="方正仿宋_GBK"/>
                <w:sz w:val="21"/>
                <w:szCs w:val="21"/>
              </w:rPr>
            </w:pPr>
            <w:r>
              <w:rPr>
                <w:rFonts w:eastAsia="方正仿宋_GBK"/>
                <w:sz w:val="21"/>
                <w:szCs w:val="21"/>
              </w:rPr>
              <w:t>5. 关心国家大事，有家国情怀和时代责任感，坚持爱国、爱党、爱社会主义相统一，有国家安全意识。</w:t>
            </w:r>
          </w:p>
        </w:tc>
        <w:tc>
          <w:tcPr>
            <w:tcW w:w="603"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14"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46" w:type="pct"/>
            <w:vMerge w:val="continue"/>
            <w:noWrap w:val="0"/>
            <w:vAlign w:val="center"/>
          </w:tcPr>
          <w:p>
            <w:pPr>
              <w:spacing w:line="320" w:lineRule="exact"/>
              <w:ind w:firstLine="0" w:firstLineChars="0"/>
              <w:jc w:val="center"/>
              <w:rPr>
                <w:rFonts w:eastAsia="方正黑体简体"/>
                <w:sz w:val="24"/>
                <w:szCs w:val="24"/>
              </w:rPr>
            </w:pPr>
          </w:p>
        </w:tc>
        <w:tc>
          <w:tcPr>
            <w:tcW w:w="994" w:type="pct"/>
            <w:vMerge w:val="continue"/>
            <w:noWrap w:val="0"/>
            <w:vAlign w:val="center"/>
          </w:tcPr>
          <w:p>
            <w:pPr>
              <w:spacing w:line="320" w:lineRule="exact"/>
              <w:ind w:firstLine="0" w:firstLineChars="0"/>
              <w:jc w:val="center"/>
              <w:rPr>
                <w:rFonts w:eastAsia="方正楷体简体"/>
                <w:sz w:val="24"/>
                <w:szCs w:val="24"/>
              </w:rPr>
            </w:pPr>
          </w:p>
        </w:tc>
        <w:tc>
          <w:tcPr>
            <w:tcW w:w="2543" w:type="pct"/>
            <w:noWrap w:val="0"/>
            <w:vAlign w:val="center"/>
          </w:tcPr>
          <w:p>
            <w:pPr>
              <w:spacing w:line="320" w:lineRule="exact"/>
              <w:ind w:firstLine="0" w:firstLineChars="0"/>
              <w:rPr>
                <w:rFonts w:eastAsia="方正仿宋_GBK"/>
                <w:sz w:val="21"/>
                <w:szCs w:val="21"/>
              </w:rPr>
            </w:pPr>
            <w:r>
              <w:rPr>
                <w:rFonts w:eastAsia="方正仿宋_GBK"/>
                <w:sz w:val="21"/>
                <w:szCs w:val="21"/>
              </w:rPr>
              <w:t>6. 民族自尊心、自信心、自豪感强，带头学习中华优秀传统文化，了解其代表性思想理念，无崇洋媚外思想和表现。</w:t>
            </w:r>
          </w:p>
        </w:tc>
        <w:tc>
          <w:tcPr>
            <w:tcW w:w="603"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14"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46" w:type="pct"/>
            <w:vMerge w:val="continue"/>
            <w:noWrap w:val="0"/>
            <w:vAlign w:val="center"/>
          </w:tcPr>
          <w:p>
            <w:pPr>
              <w:spacing w:line="320" w:lineRule="exact"/>
              <w:ind w:firstLine="0" w:firstLineChars="0"/>
              <w:jc w:val="center"/>
              <w:rPr>
                <w:rFonts w:eastAsia="方正黑体简体"/>
                <w:sz w:val="24"/>
                <w:szCs w:val="24"/>
              </w:rPr>
            </w:pPr>
          </w:p>
        </w:tc>
        <w:tc>
          <w:tcPr>
            <w:tcW w:w="994" w:type="pc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崇尚科学理性</w:t>
            </w:r>
          </w:p>
        </w:tc>
        <w:tc>
          <w:tcPr>
            <w:tcW w:w="2543" w:type="pct"/>
            <w:noWrap w:val="0"/>
            <w:vAlign w:val="center"/>
          </w:tcPr>
          <w:p>
            <w:pPr>
              <w:spacing w:line="320" w:lineRule="exact"/>
              <w:ind w:firstLine="0" w:firstLineChars="0"/>
              <w:rPr>
                <w:rFonts w:eastAsia="方正仿宋_GBK"/>
                <w:sz w:val="21"/>
                <w:szCs w:val="21"/>
              </w:rPr>
            </w:pPr>
            <w:r>
              <w:rPr>
                <w:rFonts w:eastAsia="方正仿宋_GBK"/>
                <w:sz w:val="21"/>
                <w:szCs w:val="21"/>
              </w:rPr>
              <w:t>7. 知道党团员必须是无神论者，不信仰宗教、不参加宗教活动，自觉抵制封建迷信，反对邪教。</w:t>
            </w:r>
          </w:p>
        </w:tc>
        <w:tc>
          <w:tcPr>
            <w:tcW w:w="603" w:type="pct"/>
            <w:noWrap w:val="0"/>
            <w:vAlign w:val="center"/>
          </w:tcPr>
          <w:p>
            <w:pPr>
              <w:spacing w:line="320" w:lineRule="exact"/>
              <w:ind w:firstLine="0" w:firstLineChars="0"/>
              <w:jc w:val="center"/>
              <w:rPr>
                <w:rFonts w:eastAsia="宋体"/>
                <w:sz w:val="21"/>
                <w:szCs w:val="21"/>
              </w:rPr>
            </w:pPr>
            <w:r>
              <w:rPr>
                <w:rFonts w:hint="eastAsia" w:eastAsia="宋体"/>
                <w:sz w:val="21"/>
                <w:szCs w:val="21"/>
              </w:rPr>
              <w:t>是/否</w:t>
            </w:r>
          </w:p>
        </w:tc>
        <w:tc>
          <w:tcPr>
            <w:tcW w:w="414"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46" w:type="pct"/>
            <w:vMerge w:val="restart"/>
            <w:noWrap w:val="0"/>
            <w:vAlign w:val="center"/>
          </w:tcPr>
          <w:p>
            <w:pPr>
              <w:spacing w:line="320" w:lineRule="exact"/>
              <w:ind w:firstLine="0" w:firstLineChars="0"/>
              <w:jc w:val="center"/>
              <w:rPr>
                <w:rFonts w:eastAsia="方正黑体简体"/>
                <w:sz w:val="24"/>
                <w:szCs w:val="24"/>
              </w:rPr>
            </w:pPr>
            <w:r>
              <w:rPr>
                <w:rFonts w:eastAsia="方正黑体简体"/>
                <w:sz w:val="24"/>
                <w:szCs w:val="24"/>
              </w:rPr>
              <w:t>讲</w:t>
            </w:r>
          </w:p>
          <w:p>
            <w:pPr>
              <w:spacing w:line="320" w:lineRule="exact"/>
              <w:ind w:firstLine="0" w:firstLineChars="0"/>
              <w:jc w:val="center"/>
              <w:rPr>
                <w:rFonts w:eastAsia="方正黑体简体"/>
                <w:sz w:val="24"/>
                <w:szCs w:val="24"/>
              </w:rPr>
            </w:pPr>
            <w:r>
              <w:rPr>
                <w:rFonts w:eastAsia="方正黑体简体"/>
                <w:sz w:val="24"/>
                <w:szCs w:val="24"/>
              </w:rPr>
              <w:t>政</w:t>
            </w:r>
          </w:p>
          <w:p>
            <w:pPr>
              <w:spacing w:line="320" w:lineRule="exact"/>
              <w:ind w:firstLine="0" w:firstLineChars="0"/>
              <w:jc w:val="center"/>
              <w:rPr>
                <w:rFonts w:eastAsia="方正黑体简体"/>
                <w:sz w:val="24"/>
                <w:szCs w:val="24"/>
              </w:rPr>
            </w:pPr>
            <w:r>
              <w:rPr>
                <w:rFonts w:eastAsia="方正黑体简体"/>
                <w:sz w:val="24"/>
                <w:szCs w:val="24"/>
              </w:rPr>
              <w:t>治</w:t>
            </w:r>
          </w:p>
          <w:p>
            <w:pPr>
              <w:spacing w:line="320" w:lineRule="exact"/>
              <w:ind w:firstLine="0" w:firstLineChars="0"/>
              <w:jc w:val="center"/>
              <w:rPr>
                <w:rFonts w:eastAsia="方正黑体简体"/>
                <w:sz w:val="24"/>
                <w:szCs w:val="24"/>
              </w:rPr>
            </w:pPr>
            <w:r>
              <w:rPr>
                <w:rFonts w:hint="eastAsia" w:eastAsia="方正黑体简体"/>
                <w:sz w:val="24"/>
                <w:szCs w:val="24"/>
              </w:rPr>
              <w:t>)</w:t>
            </w:r>
          </w:p>
          <w:p>
            <w:pPr>
              <w:spacing w:line="320" w:lineRule="exact"/>
              <w:ind w:firstLine="0" w:firstLineChars="0"/>
              <w:jc w:val="center"/>
              <w:rPr>
                <w:rFonts w:eastAsia="方正黑体简体"/>
                <w:sz w:val="24"/>
                <w:szCs w:val="24"/>
              </w:rPr>
            </w:pPr>
            <w:r>
              <w:rPr>
                <w:rFonts w:hint="eastAsia" w:eastAsia="方正黑体简体"/>
                <w:sz w:val="24"/>
                <w:szCs w:val="24"/>
              </w:rPr>
              <w:t>25</w:t>
            </w:r>
            <w:r>
              <w:rPr>
                <w:rFonts w:eastAsia="方正黑体简体"/>
                <w:sz w:val="24"/>
                <w:szCs w:val="24"/>
              </w:rPr>
              <w:t>分</w:t>
            </w:r>
          </w:p>
          <w:p>
            <w:pPr>
              <w:spacing w:line="320" w:lineRule="exact"/>
              <w:ind w:firstLine="0" w:firstLineChars="0"/>
              <w:jc w:val="center"/>
              <w:rPr>
                <w:rFonts w:eastAsia="方正黑体简体"/>
                <w:sz w:val="24"/>
                <w:szCs w:val="24"/>
              </w:rPr>
            </w:pPr>
            <w:r>
              <w:rPr>
                <w:rFonts w:hint="eastAsia" w:eastAsia="方正黑体简体"/>
                <w:sz w:val="24"/>
                <w:szCs w:val="24"/>
              </w:rPr>
              <w:t>(</w:t>
            </w:r>
          </w:p>
        </w:tc>
        <w:tc>
          <w:tcPr>
            <w:tcW w:w="994"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学习党的理论</w:t>
            </w:r>
          </w:p>
        </w:tc>
        <w:tc>
          <w:tcPr>
            <w:tcW w:w="2543" w:type="pct"/>
            <w:noWrap w:val="0"/>
            <w:vAlign w:val="center"/>
          </w:tcPr>
          <w:p>
            <w:pPr>
              <w:spacing w:line="320" w:lineRule="exact"/>
              <w:ind w:firstLine="0" w:firstLineChars="0"/>
              <w:rPr>
                <w:rFonts w:eastAsia="方正仿宋_GBK"/>
                <w:sz w:val="21"/>
                <w:szCs w:val="21"/>
              </w:rPr>
            </w:pPr>
            <w:r>
              <w:rPr>
                <w:rFonts w:eastAsia="方正仿宋_GBK"/>
                <w:sz w:val="21"/>
                <w:szCs w:val="21"/>
              </w:rPr>
              <w:t>8. 认真学习党的科学理论，学习党史、新中国史、改革开放史、社会主义发展史，了解党的伟大光荣正确，能结合实际分享体会。</w:t>
            </w:r>
          </w:p>
        </w:tc>
        <w:tc>
          <w:tcPr>
            <w:tcW w:w="603"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14"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46" w:type="pct"/>
            <w:vMerge w:val="continue"/>
            <w:noWrap w:val="0"/>
            <w:vAlign w:val="center"/>
          </w:tcPr>
          <w:p>
            <w:pPr>
              <w:spacing w:line="320" w:lineRule="exact"/>
              <w:ind w:firstLine="0" w:firstLineChars="0"/>
              <w:jc w:val="center"/>
              <w:rPr>
                <w:rFonts w:eastAsia="方正黑体简体"/>
                <w:sz w:val="24"/>
                <w:szCs w:val="24"/>
              </w:rPr>
            </w:pPr>
          </w:p>
        </w:tc>
        <w:tc>
          <w:tcPr>
            <w:tcW w:w="994" w:type="pct"/>
            <w:vMerge w:val="continue"/>
            <w:noWrap w:val="0"/>
            <w:vAlign w:val="center"/>
          </w:tcPr>
          <w:p>
            <w:pPr>
              <w:spacing w:line="320" w:lineRule="exact"/>
              <w:ind w:firstLine="0" w:firstLineChars="0"/>
              <w:jc w:val="center"/>
              <w:rPr>
                <w:rFonts w:eastAsia="方正楷体简体"/>
                <w:sz w:val="24"/>
                <w:szCs w:val="24"/>
              </w:rPr>
            </w:pPr>
          </w:p>
        </w:tc>
        <w:tc>
          <w:tcPr>
            <w:tcW w:w="2543" w:type="pct"/>
            <w:noWrap w:val="0"/>
            <w:vAlign w:val="center"/>
          </w:tcPr>
          <w:p>
            <w:pPr>
              <w:spacing w:line="320" w:lineRule="exact"/>
              <w:ind w:firstLine="0" w:firstLineChars="0"/>
              <w:rPr>
                <w:rFonts w:eastAsia="方正仿宋_GBK"/>
                <w:sz w:val="21"/>
                <w:szCs w:val="21"/>
              </w:rPr>
            </w:pPr>
            <w:r>
              <w:rPr>
                <w:rFonts w:eastAsia="方正仿宋_GBK"/>
                <w:sz w:val="21"/>
                <w:szCs w:val="21"/>
              </w:rPr>
              <w:t>9. 积极参加团内政治学习活动，每年参加团内集中学习培训不少于4次（团课学习不少于8学时）、测试合格（团校结业）。</w:t>
            </w:r>
          </w:p>
        </w:tc>
        <w:tc>
          <w:tcPr>
            <w:tcW w:w="603" w:type="pct"/>
            <w:noWrap w:val="0"/>
            <w:vAlign w:val="center"/>
          </w:tcPr>
          <w:p>
            <w:pPr>
              <w:spacing w:line="320" w:lineRule="exact"/>
              <w:ind w:firstLine="0" w:firstLineChars="0"/>
              <w:jc w:val="center"/>
              <w:rPr>
                <w:rFonts w:eastAsia="宋体"/>
                <w:sz w:val="21"/>
                <w:szCs w:val="21"/>
              </w:rPr>
            </w:pPr>
            <w:r>
              <w:rPr>
                <w:rFonts w:hint="eastAsia" w:eastAsia="宋体"/>
                <w:sz w:val="21"/>
                <w:szCs w:val="21"/>
              </w:rPr>
              <w:t>是/否</w:t>
            </w:r>
          </w:p>
        </w:tc>
        <w:tc>
          <w:tcPr>
            <w:tcW w:w="414"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6" w:type="pct"/>
            <w:vMerge w:val="continue"/>
            <w:noWrap w:val="0"/>
            <w:vAlign w:val="center"/>
          </w:tcPr>
          <w:p>
            <w:pPr>
              <w:spacing w:line="320" w:lineRule="exact"/>
              <w:ind w:firstLine="0" w:firstLineChars="0"/>
              <w:jc w:val="center"/>
              <w:rPr>
                <w:rFonts w:eastAsia="方正黑体简体"/>
                <w:sz w:val="24"/>
                <w:szCs w:val="24"/>
              </w:rPr>
            </w:pPr>
          </w:p>
        </w:tc>
        <w:tc>
          <w:tcPr>
            <w:tcW w:w="994" w:type="pct"/>
            <w:vMerge w:val="continue"/>
            <w:noWrap w:val="0"/>
            <w:vAlign w:val="center"/>
          </w:tcPr>
          <w:p>
            <w:pPr>
              <w:spacing w:line="320" w:lineRule="exact"/>
              <w:ind w:firstLine="0" w:firstLineChars="0"/>
              <w:jc w:val="center"/>
              <w:rPr>
                <w:rFonts w:eastAsia="方正楷体简体"/>
                <w:sz w:val="24"/>
                <w:szCs w:val="24"/>
              </w:rPr>
            </w:pPr>
          </w:p>
        </w:tc>
        <w:tc>
          <w:tcPr>
            <w:tcW w:w="2543" w:type="pct"/>
            <w:noWrap w:val="0"/>
            <w:vAlign w:val="center"/>
          </w:tcPr>
          <w:p>
            <w:pPr>
              <w:spacing w:line="320" w:lineRule="exact"/>
              <w:ind w:firstLine="0" w:firstLineChars="0"/>
              <w:rPr>
                <w:rFonts w:eastAsia="方正仿宋_GBK"/>
                <w:sz w:val="21"/>
                <w:szCs w:val="21"/>
              </w:rPr>
            </w:pPr>
            <w:r>
              <w:rPr>
                <w:rFonts w:eastAsia="方正仿宋_GBK"/>
                <w:sz w:val="21"/>
                <w:szCs w:val="21"/>
              </w:rPr>
              <w:t>10. 思想政治类课程考评优良。</w:t>
            </w:r>
          </w:p>
        </w:tc>
        <w:tc>
          <w:tcPr>
            <w:tcW w:w="603" w:type="pct"/>
            <w:noWrap w:val="0"/>
            <w:vAlign w:val="center"/>
          </w:tcPr>
          <w:p>
            <w:pPr>
              <w:spacing w:line="320" w:lineRule="exact"/>
              <w:ind w:firstLine="0" w:firstLineChars="0"/>
              <w:jc w:val="center"/>
              <w:rPr>
                <w:rFonts w:eastAsia="宋体"/>
                <w:sz w:val="21"/>
                <w:szCs w:val="21"/>
              </w:rPr>
            </w:pPr>
            <w:r>
              <w:rPr>
                <w:rFonts w:hint="eastAsia" w:eastAsia="宋体"/>
                <w:sz w:val="21"/>
                <w:szCs w:val="21"/>
              </w:rPr>
              <w:t>是/否</w:t>
            </w:r>
          </w:p>
        </w:tc>
        <w:tc>
          <w:tcPr>
            <w:tcW w:w="414"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46" w:type="pct"/>
            <w:vMerge w:val="continue"/>
            <w:noWrap w:val="0"/>
            <w:vAlign w:val="center"/>
          </w:tcPr>
          <w:p>
            <w:pPr>
              <w:spacing w:line="320" w:lineRule="exact"/>
              <w:ind w:firstLine="0" w:firstLineChars="0"/>
              <w:jc w:val="center"/>
              <w:rPr>
                <w:rFonts w:eastAsia="方正黑体简体"/>
                <w:sz w:val="24"/>
                <w:szCs w:val="24"/>
              </w:rPr>
            </w:pPr>
          </w:p>
        </w:tc>
        <w:tc>
          <w:tcPr>
            <w:tcW w:w="994"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拥护党的领导</w:t>
            </w:r>
          </w:p>
        </w:tc>
        <w:tc>
          <w:tcPr>
            <w:tcW w:w="2543" w:type="pct"/>
            <w:noWrap w:val="0"/>
            <w:vAlign w:val="center"/>
          </w:tcPr>
          <w:p>
            <w:pPr>
              <w:spacing w:line="320" w:lineRule="exact"/>
              <w:ind w:firstLine="0" w:firstLineChars="0"/>
              <w:rPr>
                <w:rFonts w:eastAsia="方正仿宋_GBK"/>
                <w:sz w:val="21"/>
                <w:szCs w:val="21"/>
              </w:rPr>
            </w:pPr>
            <w:r>
              <w:rPr>
                <w:rFonts w:eastAsia="方正仿宋_GBK"/>
                <w:sz w:val="21"/>
                <w:szCs w:val="21"/>
              </w:rPr>
              <w:t>11. 能通过历史发展、理论实践和国际比较，讲述中国特色社会主义制度的显著优势。</w:t>
            </w:r>
          </w:p>
        </w:tc>
        <w:tc>
          <w:tcPr>
            <w:tcW w:w="603"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14"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46" w:type="pct"/>
            <w:vMerge w:val="continue"/>
            <w:noWrap w:val="0"/>
            <w:vAlign w:val="center"/>
          </w:tcPr>
          <w:p>
            <w:pPr>
              <w:spacing w:line="320" w:lineRule="exact"/>
              <w:ind w:firstLine="0" w:firstLineChars="0"/>
              <w:jc w:val="center"/>
              <w:rPr>
                <w:rFonts w:eastAsia="方正黑体简体"/>
                <w:sz w:val="24"/>
                <w:szCs w:val="24"/>
              </w:rPr>
            </w:pPr>
          </w:p>
        </w:tc>
        <w:tc>
          <w:tcPr>
            <w:tcW w:w="994" w:type="pct"/>
            <w:vMerge w:val="continue"/>
            <w:noWrap w:val="0"/>
            <w:vAlign w:val="center"/>
          </w:tcPr>
          <w:p>
            <w:pPr>
              <w:spacing w:line="320" w:lineRule="exact"/>
              <w:ind w:firstLine="0" w:firstLineChars="0"/>
              <w:jc w:val="center"/>
              <w:rPr>
                <w:rFonts w:eastAsia="方正楷体简体"/>
                <w:sz w:val="24"/>
                <w:szCs w:val="24"/>
              </w:rPr>
            </w:pPr>
          </w:p>
        </w:tc>
        <w:tc>
          <w:tcPr>
            <w:tcW w:w="2543" w:type="pct"/>
            <w:noWrap w:val="0"/>
            <w:vAlign w:val="center"/>
          </w:tcPr>
          <w:p>
            <w:pPr>
              <w:spacing w:line="320" w:lineRule="exact"/>
              <w:ind w:firstLine="0" w:firstLineChars="0"/>
              <w:rPr>
                <w:rFonts w:eastAsia="方正仿宋_GBK"/>
                <w:sz w:val="21"/>
                <w:szCs w:val="21"/>
              </w:rPr>
            </w:pPr>
            <w:r>
              <w:rPr>
                <w:rFonts w:eastAsia="方正仿宋_GBK"/>
                <w:sz w:val="21"/>
                <w:szCs w:val="21"/>
              </w:rPr>
              <w:t>12. 爱戴党的领袖，了解习近平总书记治国理政思想，能讲述若干习近平总书记对青年的寄语。</w:t>
            </w:r>
          </w:p>
        </w:tc>
        <w:tc>
          <w:tcPr>
            <w:tcW w:w="603"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14"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446" w:type="pct"/>
            <w:vMerge w:val="continue"/>
            <w:noWrap w:val="0"/>
            <w:vAlign w:val="center"/>
          </w:tcPr>
          <w:p>
            <w:pPr>
              <w:spacing w:line="320" w:lineRule="exact"/>
              <w:ind w:firstLine="0" w:firstLineChars="0"/>
              <w:jc w:val="center"/>
              <w:rPr>
                <w:rFonts w:eastAsia="方正黑体简体"/>
                <w:sz w:val="24"/>
                <w:szCs w:val="24"/>
              </w:rPr>
            </w:pPr>
          </w:p>
        </w:tc>
        <w:tc>
          <w:tcPr>
            <w:tcW w:w="994" w:type="pct"/>
            <w:vMerge w:val="continue"/>
            <w:noWrap w:val="0"/>
            <w:vAlign w:val="center"/>
          </w:tcPr>
          <w:p>
            <w:pPr>
              <w:spacing w:line="320" w:lineRule="exact"/>
              <w:ind w:firstLine="0" w:firstLineChars="0"/>
              <w:jc w:val="center"/>
              <w:rPr>
                <w:rFonts w:eastAsia="方正楷体简体"/>
                <w:sz w:val="24"/>
                <w:szCs w:val="24"/>
              </w:rPr>
            </w:pPr>
          </w:p>
        </w:tc>
        <w:tc>
          <w:tcPr>
            <w:tcW w:w="2543" w:type="pct"/>
            <w:noWrap w:val="0"/>
            <w:vAlign w:val="center"/>
          </w:tcPr>
          <w:p>
            <w:pPr>
              <w:spacing w:line="320" w:lineRule="exact"/>
              <w:ind w:firstLine="0" w:firstLineChars="0"/>
              <w:rPr>
                <w:rFonts w:eastAsia="方正仿宋_GBK"/>
                <w:sz w:val="21"/>
                <w:szCs w:val="21"/>
              </w:rPr>
            </w:pPr>
            <w:r>
              <w:rPr>
                <w:rFonts w:eastAsia="方正仿宋_GBK"/>
                <w:sz w:val="21"/>
                <w:szCs w:val="21"/>
              </w:rPr>
              <w:t>13. 对社会舆论和网络言论有政治敏锐性和鉴别力，对丑化党和国家形象、诋毁党的领导人或英雄模范、歪曲历史等错误言行，敢于发声亮剑、驳斥斗争。</w:t>
            </w:r>
          </w:p>
        </w:tc>
        <w:tc>
          <w:tcPr>
            <w:tcW w:w="603"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14"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6" w:type="pct"/>
            <w:vMerge w:val="continue"/>
            <w:noWrap w:val="0"/>
            <w:vAlign w:val="center"/>
          </w:tcPr>
          <w:p>
            <w:pPr>
              <w:spacing w:line="320" w:lineRule="exact"/>
              <w:ind w:firstLine="0" w:firstLineChars="0"/>
              <w:jc w:val="center"/>
              <w:rPr>
                <w:rFonts w:eastAsia="方正黑体简体"/>
                <w:sz w:val="24"/>
                <w:szCs w:val="24"/>
              </w:rPr>
            </w:pPr>
          </w:p>
        </w:tc>
        <w:tc>
          <w:tcPr>
            <w:tcW w:w="994" w:type="pct"/>
            <w:vMerge w:val="continue"/>
            <w:noWrap w:val="0"/>
            <w:vAlign w:val="center"/>
          </w:tcPr>
          <w:p>
            <w:pPr>
              <w:spacing w:line="320" w:lineRule="exact"/>
              <w:ind w:firstLine="0" w:firstLineChars="0"/>
              <w:jc w:val="center"/>
              <w:rPr>
                <w:rFonts w:eastAsia="方正楷体简体"/>
                <w:sz w:val="24"/>
                <w:szCs w:val="24"/>
              </w:rPr>
            </w:pPr>
          </w:p>
        </w:tc>
        <w:tc>
          <w:tcPr>
            <w:tcW w:w="2543" w:type="pct"/>
            <w:noWrap w:val="0"/>
            <w:vAlign w:val="center"/>
          </w:tcPr>
          <w:p>
            <w:pPr>
              <w:spacing w:line="320" w:lineRule="exact"/>
              <w:ind w:firstLine="0" w:firstLineChars="0"/>
              <w:rPr>
                <w:rFonts w:eastAsia="方正仿宋_GBK"/>
                <w:sz w:val="21"/>
                <w:szCs w:val="21"/>
              </w:rPr>
            </w:pPr>
            <w:r>
              <w:rPr>
                <w:rFonts w:eastAsia="方正仿宋_GBK"/>
                <w:sz w:val="21"/>
                <w:szCs w:val="21"/>
              </w:rPr>
              <w:t>14. 无反党反社会主义的言行。</w:t>
            </w:r>
          </w:p>
        </w:tc>
        <w:tc>
          <w:tcPr>
            <w:tcW w:w="603" w:type="pct"/>
            <w:noWrap w:val="0"/>
            <w:vAlign w:val="center"/>
          </w:tcPr>
          <w:p>
            <w:pPr>
              <w:spacing w:line="320" w:lineRule="exact"/>
              <w:ind w:firstLine="0" w:firstLineChars="0"/>
              <w:jc w:val="center"/>
              <w:rPr>
                <w:rFonts w:eastAsia="宋体"/>
                <w:sz w:val="21"/>
                <w:szCs w:val="21"/>
              </w:rPr>
            </w:pPr>
            <w:r>
              <w:rPr>
                <w:rFonts w:hint="eastAsia" w:eastAsia="宋体"/>
                <w:sz w:val="21"/>
                <w:szCs w:val="21"/>
              </w:rPr>
              <w:t>是/否</w:t>
            </w:r>
          </w:p>
        </w:tc>
        <w:tc>
          <w:tcPr>
            <w:tcW w:w="414"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46" w:type="pct"/>
            <w:vMerge w:val="restart"/>
            <w:noWrap w:val="0"/>
            <w:vAlign w:val="center"/>
          </w:tcPr>
          <w:p>
            <w:pPr>
              <w:spacing w:line="320" w:lineRule="exact"/>
              <w:ind w:firstLine="0" w:firstLineChars="0"/>
              <w:jc w:val="center"/>
              <w:rPr>
                <w:rFonts w:eastAsia="方正黑体简体"/>
                <w:sz w:val="24"/>
                <w:szCs w:val="24"/>
              </w:rPr>
            </w:pPr>
            <w:r>
              <w:rPr>
                <w:rFonts w:hint="eastAsia" w:eastAsia="方正黑体简体"/>
                <w:sz w:val="24"/>
                <w:szCs w:val="24"/>
              </w:rPr>
              <w:t>重</w:t>
            </w:r>
          </w:p>
          <w:p>
            <w:pPr>
              <w:spacing w:line="320" w:lineRule="exact"/>
              <w:ind w:firstLine="0" w:firstLineChars="0"/>
              <w:jc w:val="center"/>
              <w:rPr>
                <w:rFonts w:eastAsia="方正黑体简体"/>
                <w:sz w:val="24"/>
                <w:szCs w:val="24"/>
              </w:rPr>
            </w:pPr>
            <w:r>
              <w:rPr>
                <w:rFonts w:eastAsia="方正黑体简体"/>
                <w:sz w:val="24"/>
                <w:szCs w:val="24"/>
              </w:rPr>
              <w:t>品</w:t>
            </w:r>
          </w:p>
          <w:p>
            <w:pPr>
              <w:spacing w:line="320" w:lineRule="exact"/>
              <w:ind w:firstLine="0" w:firstLineChars="0"/>
              <w:jc w:val="center"/>
              <w:rPr>
                <w:rFonts w:eastAsia="方正黑体简体"/>
                <w:sz w:val="24"/>
                <w:szCs w:val="24"/>
              </w:rPr>
            </w:pPr>
            <w:r>
              <w:rPr>
                <w:rFonts w:hint="eastAsia" w:eastAsia="方正黑体简体"/>
                <w:sz w:val="24"/>
                <w:szCs w:val="24"/>
              </w:rPr>
              <w:t>行</w:t>
            </w:r>
          </w:p>
          <w:p>
            <w:pPr>
              <w:spacing w:line="320" w:lineRule="exact"/>
              <w:ind w:firstLine="0" w:firstLineChars="0"/>
              <w:jc w:val="center"/>
              <w:rPr>
                <w:rFonts w:eastAsia="方正黑体简体"/>
                <w:sz w:val="24"/>
                <w:szCs w:val="24"/>
              </w:rPr>
            </w:pPr>
            <w:r>
              <w:rPr>
                <w:rFonts w:hint="eastAsia" w:eastAsia="方正黑体简体"/>
                <w:sz w:val="24"/>
                <w:szCs w:val="24"/>
              </w:rPr>
              <w:t>)</w:t>
            </w:r>
          </w:p>
          <w:p>
            <w:pPr>
              <w:spacing w:line="320" w:lineRule="exact"/>
              <w:ind w:firstLine="0" w:firstLineChars="0"/>
              <w:jc w:val="center"/>
              <w:rPr>
                <w:rFonts w:eastAsia="方正黑体简体"/>
                <w:sz w:val="24"/>
                <w:szCs w:val="24"/>
              </w:rPr>
            </w:pPr>
            <w:r>
              <w:rPr>
                <w:rFonts w:hint="eastAsia" w:eastAsia="方正黑体简体"/>
                <w:sz w:val="24"/>
                <w:szCs w:val="24"/>
              </w:rPr>
              <w:t>15</w:t>
            </w:r>
            <w:r>
              <w:rPr>
                <w:rFonts w:eastAsia="方正黑体简体"/>
                <w:sz w:val="24"/>
                <w:szCs w:val="24"/>
              </w:rPr>
              <w:t>分</w:t>
            </w:r>
          </w:p>
          <w:p>
            <w:pPr>
              <w:spacing w:line="320" w:lineRule="exact"/>
              <w:ind w:firstLine="0" w:firstLineChars="0"/>
              <w:jc w:val="center"/>
              <w:rPr>
                <w:rFonts w:eastAsia="方正黑体简体"/>
                <w:sz w:val="24"/>
                <w:szCs w:val="24"/>
              </w:rPr>
            </w:pPr>
            <w:r>
              <w:rPr>
                <w:rFonts w:hint="eastAsia" w:eastAsia="方正黑体简体"/>
                <w:sz w:val="24"/>
                <w:szCs w:val="24"/>
              </w:rPr>
              <w:t>(</w:t>
            </w:r>
          </w:p>
        </w:tc>
        <w:tc>
          <w:tcPr>
            <w:tcW w:w="994"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明辨善恶美丑</w:t>
            </w:r>
          </w:p>
        </w:tc>
        <w:tc>
          <w:tcPr>
            <w:tcW w:w="2543" w:type="pct"/>
            <w:noWrap w:val="0"/>
            <w:vAlign w:val="center"/>
          </w:tcPr>
          <w:p>
            <w:pPr>
              <w:spacing w:line="320" w:lineRule="exact"/>
              <w:ind w:firstLine="0" w:firstLineChars="0"/>
              <w:rPr>
                <w:rFonts w:eastAsia="方正仿宋_GBK"/>
                <w:sz w:val="21"/>
                <w:szCs w:val="21"/>
              </w:rPr>
            </w:pPr>
            <w:r>
              <w:rPr>
                <w:rFonts w:eastAsia="方正仿宋_GBK"/>
                <w:sz w:val="21"/>
                <w:szCs w:val="21"/>
              </w:rPr>
              <w:t xml:space="preserve">15. </w:t>
            </w:r>
            <w:r>
              <w:rPr>
                <w:rFonts w:eastAsia="方正仿宋_GBK"/>
                <w:spacing w:val="-8"/>
                <w:sz w:val="21"/>
                <w:szCs w:val="21"/>
              </w:rPr>
              <w:t>学习践行社会主义核心价值观，做到知行合一。</w:t>
            </w:r>
          </w:p>
        </w:tc>
        <w:tc>
          <w:tcPr>
            <w:tcW w:w="603"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14"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46" w:type="pct"/>
            <w:vMerge w:val="continue"/>
            <w:noWrap w:val="0"/>
            <w:vAlign w:val="center"/>
          </w:tcPr>
          <w:p>
            <w:pPr>
              <w:spacing w:line="320" w:lineRule="exact"/>
              <w:ind w:firstLine="0" w:firstLineChars="0"/>
              <w:jc w:val="center"/>
              <w:rPr>
                <w:rFonts w:eastAsia="方正黑体简体"/>
                <w:sz w:val="24"/>
                <w:szCs w:val="24"/>
              </w:rPr>
            </w:pPr>
          </w:p>
        </w:tc>
        <w:tc>
          <w:tcPr>
            <w:tcW w:w="994" w:type="pct"/>
            <w:vMerge w:val="continue"/>
            <w:noWrap w:val="0"/>
            <w:vAlign w:val="center"/>
          </w:tcPr>
          <w:p>
            <w:pPr>
              <w:spacing w:line="320" w:lineRule="exact"/>
              <w:ind w:firstLine="0" w:firstLineChars="0"/>
              <w:jc w:val="center"/>
              <w:rPr>
                <w:rFonts w:eastAsia="方正楷体简体"/>
                <w:sz w:val="24"/>
                <w:szCs w:val="24"/>
              </w:rPr>
            </w:pPr>
          </w:p>
        </w:tc>
        <w:tc>
          <w:tcPr>
            <w:tcW w:w="2543" w:type="pct"/>
            <w:noWrap w:val="0"/>
            <w:vAlign w:val="center"/>
          </w:tcPr>
          <w:p>
            <w:pPr>
              <w:spacing w:line="320" w:lineRule="exact"/>
              <w:ind w:firstLine="0" w:firstLineChars="0"/>
              <w:rPr>
                <w:rFonts w:eastAsia="方正仿宋_GBK"/>
                <w:sz w:val="21"/>
                <w:szCs w:val="21"/>
              </w:rPr>
            </w:pPr>
            <w:r>
              <w:rPr>
                <w:rFonts w:eastAsia="方正仿宋_GBK"/>
                <w:sz w:val="21"/>
                <w:szCs w:val="21"/>
              </w:rPr>
              <w:t>16. 诚实守信，言行一致、表里如一。</w:t>
            </w:r>
          </w:p>
        </w:tc>
        <w:tc>
          <w:tcPr>
            <w:tcW w:w="603" w:type="pct"/>
            <w:noWrap w:val="0"/>
            <w:vAlign w:val="center"/>
          </w:tcPr>
          <w:p>
            <w:pPr>
              <w:spacing w:line="320" w:lineRule="exact"/>
              <w:ind w:firstLine="0" w:firstLineChars="0"/>
              <w:jc w:val="center"/>
              <w:rPr>
                <w:rFonts w:eastAsia="宋体"/>
                <w:sz w:val="21"/>
                <w:szCs w:val="21"/>
              </w:rPr>
            </w:pPr>
            <w:r>
              <w:rPr>
                <w:rFonts w:hint="eastAsia" w:eastAsia="宋体"/>
                <w:sz w:val="21"/>
                <w:szCs w:val="21"/>
              </w:rPr>
              <w:t>是/否</w:t>
            </w:r>
          </w:p>
        </w:tc>
        <w:tc>
          <w:tcPr>
            <w:tcW w:w="414"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46" w:type="pct"/>
            <w:vMerge w:val="continue"/>
            <w:noWrap w:val="0"/>
            <w:vAlign w:val="center"/>
          </w:tcPr>
          <w:p>
            <w:pPr>
              <w:spacing w:line="320" w:lineRule="exact"/>
              <w:ind w:firstLine="0" w:firstLineChars="0"/>
              <w:jc w:val="center"/>
              <w:rPr>
                <w:rFonts w:eastAsia="方正黑体简体"/>
                <w:sz w:val="24"/>
                <w:szCs w:val="24"/>
              </w:rPr>
            </w:pPr>
          </w:p>
        </w:tc>
        <w:tc>
          <w:tcPr>
            <w:tcW w:w="994" w:type="pct"/>
            <w:vMerge w:val="continue"/>
            <w:noWrap w:val="0"/>
            <w:vAlign w:val="center"/>
          </w:tcPr>
          <w:p>
            <w:pPr>
              <w:spacing w:line="320" w:lineRule="exact"/>
              <w:ind w:firstLine="0" w:firstLineChars="0"/>
              <w:jc w:val="center"/>
              <w:rPr>
                <w:rFonts w:eastAsia="方正楷体简体"/>
                <w:sz w:val="24"/>
                <w:szCs w:val="24"/>
              </w:rPr>
            </w:pPr>
          </w:p>
        </w:tc>
        <w:tc>
          <w:tcPr>
            <w:tcW w:w="2543" w:type="pct"/>
            <w:noWrap w:val="0"/>
            <w:vAlign w:val="center"/>
          </w:tcPr>
          <w:p>
            <w:pPr>
              <w:spacing w:line="320" w:lineRule="exact"/>
              <w:ind w:firstLine="0" w:firstLineChars="0"/>
              <w:rPr>
                <w:rFonts w:eastAsia="方正仿宋_GBK"/>
                <w:sz w:val="21"/>
                <w:szCs w:val="21"/>
              </w:rPr>
            </w:pPr>
            <w:r>
              <w:rPr>
                <w:rFonts w:eastAsia="方正仿宋_GBK"/>
                <w:sz w:val="21"/>
                <w:szCs w:val="21"/>
              </w:rPr>
              <w:t>17. 弘扬主旋律，传播正能量，不造谣、不信谣、不传谣。</w:t>
            </w:r>
          </w:p>
        </w:tc>
        <w:tc>
          <w:tcPr>
            <w:tcW w:w="603"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14"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46" w:type="pct"/>
            <w:vMerge w:val="continue"/>
            <w:noWrap w:val="0"/>
            <w:vAlign w:val="center"/>
          </w:tcPr>
          <w:p>
            <w:pPr>
              <w:spacing w:line="320" w:lineRule="exact"/>
              <w:ind w:firstLine="0" w:firstLineChars="0"/>
              <w:jc w:val="center"/>
              <w:rPr>
                <w:rFonts w:eastAsia="方正黑体简体"/>
                <w:sz w:val="24"/>
                <w:szCs w:val="24"/>
              </w:rPr>
            </w:pPr>
          </w:p>
        </w:tc>
        <w:tc>
          <w:tcPr>
            <w:tcW w:w="994"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发扬集体主义</w:t>
            </w:r>
          </w:p>
        </w:tc>
        <w:tc>
          <w:tcPr>
            <w:tcW w:w="2543" w:type="pct"/>
            <w:noWrap w:val="0"/>
            <w:vAlign w:val="center"/>
          </w:tcPr>
          <w:p>
            <w:pPr>
              <w:spacing w:line="320" w:lineRule="exact"/>
              <w:ind w:firstLine="0" w:firstLineChars="0"/>
              <w:rPr>
                <w:rFonts w:eastAsia="方正仿宋_GBK"/>
                <w:sz w:val="21"/>
                <w:szCs w:val="21"/>
              </w:rPr>
            </w:pPr>
            <w:r>
              <w:rPr>
                <w:rFonts w:eastAsia="方正仿宋_GBK"/>
                <w:sz w:val="21"/>
                <w:szCs w:val="21"/>
              </w:rPr>
              <w:t>18. 热心集体事务，团队意识和集体荣誉感强，带头参加、组织集体活动。</w:t>
            </w:r>
          </w:p>
        </w:tc>
        <w:tc>
          <w:tcPr>
            <w:tcW w:w="603"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14"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46" w:type="pct"/>
            <w:vMerge w:val="continue"/>
            <w:noWrap w:val="0"/>
            <w:vAlign w:val="center"/>
          </w:tcPr>
          <w:p>
            <w:pPr>
              <w:spacing w:line="320" w:lineRule="exact"/>
              <w:ind w:firstLine="0" w:firstLineChars="0"/>
              <w:jc w:val="center"/>
              <w:rPr>
                <w:rFonts w:eastAsia="方正黑体简体"/>
                <w:sz w:val="24"/>
                <w:szCs w:val="24"/>
              </w:rPr>
            </w:pPr>
          </w:p>
        </w:tc>
        <w:tc>
          <w:tcPr>
            <w:tcW w:w="994" w:type="pct"/>
            <w:vMerge w:val="continue"/>
            <w:noWrap w:val="0"/>
            <w:vAlign w:val="center"/>
          </w:tcPr>
          <w:p>
            <w:pPr>
              <w:spacing w:line="320" w:lineRule="exact"/>
              <w:ind w:firstLine="0" w:firstLineChars="0"/>
              <w:jc w:val="center"/>
              <w:rPr>
                <w:rFonts w:eastAsia="方正楷体简体"/>
                <w:sz w:val="24"/>
                <w:szCs w:val="24"/>
              </w:rPr>
            </w:pPr>
          </w:p>
        </w:tc>
        <w:tc>
          <w:tcPr>
            <w:tcW w:w="2543" w:type="pct"/>
            <w:noWrap w:val="0"/>
            <w:vAlign w:val="center"/>
          </w:tcPr>
          <w:p>
            <w:pPr>
              <w:spacing w:line="320" w:lineRule="exact"/>
              <w:ind w:firstLine="0" w:firstLineChars="0"/>
              <w:rPr>
                <w:rFonts w:eastAsia="方正仿宋_GBK"/>
                <w:sz w:val="21"/>
                <w:szCs w:val="21"/>
              </w:rPr>
            </w:pPr>
            <w:r>
              <w:rPr>
                <w:rFonts w:eastAsia="方正仿宋_GBK"/>
                <w:sz w:val="21"/>
                <w:szCs w:val="21"/>
              </w:rPr>
              <w:t xml:space="preserve">19. </w:t>
            </w:r>
            <w:r>
              <w:rPr>
                <w:rFonts w:eastAsia="方正仿宋_GBK"/>
                <w:spacing w:val="-6"/>
                <w:sz w:val="21"/>
                <w:szCs w:val="21"/>
              </w:rPr>
              <w:t>中华民族共同体意识强，与身边其他民族的同学和睦相处，自觉同破坏民族团结的言行作斗争。</w:t>
            </w:r>
          </w:p>
        </w:tc>
        <w:tc>
          <w:tcPr>
            <w:tcW w:w="603"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14"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46" w:type="pct"/>
            <w:vMerge w:val="continue"/>
            <w:noWrap w:val="0"/>
            <w:vAlign w:val="center"/>
          </w:tcPr>
          <w:p>
            <w:pPr>
              <w:spacing w:line="320" w:lineRule="exact"/>
              <w:ind w:firstLine="0" w:firstLineChars="0"/>
              <w:jc w:val="center"/>
              <w:rPr>
                <w:rFonts w:eastAsia="方正黑体简体"/>
                <w:sz w:val="24"/>
                <w:szCs w:val="24"/>
              </w:rPr>
            </w:pPr>
          </w:p>
        </w:tc>
        <w:tc>
          <w:tcPr>
            <w:tcW w:w="994" w:type="pct"/>
            <w:noWrap w:val="0"/>
            <w:vAlign w:val="center"/>
          </w:tcPr>
          <w:p>
            <w:pPr>
              <w:spacing w:line="320" w:lineRule="exact"/>
              <w:ind w:firstLine="0" w:firstLineChars="0"/>
              <w:jc w:val="center"/>
              <w:rPr>
                <w:rFonts w:eastAsia="方正楷体简体"/>
                <w:sz w:val="24"/>
                <w:szCs w:val="24"/>
                <w:highlight w:val="yellow"/>
              </w:rPr>
            </w:pPr>
            <w:r>
              <w:rPr>
                <w:rFonts w:hint="eastAsia" w:eastAsia="方正楷体简体"/>
                <w:sz w:val="24"/>
                <w:szCs w:val="24"/>
              </w:rPr>
              <w:t>乐于奉献社会</w:t>
            </w:r>
          </w:p>
        </w:tc>
        <w:tc>
          <w:tcPr>
            <w:tcW w:w="2543" w:type="pct"/>
            <w:noWrap w:val="0"/>
            <w:vAlign w:val="center"/>
          </w:tcPr>
          <w:p>
            <w:pPr>
              <w:spacing w:line="320" w:lineRule="exact"/>
              <w:ind w:firstLine="0" w:firstLineChars="0"/>
              <w:rPr>
                <w:rFonts w:eastAsia="方正仿宋_GBK"/>
                <w:sz w:val="21"/>
                <w:szCs w:val="21"/>
              </w:rPr>
            </w:pPr>
            <w:r>
              <w:rPr>
                <w:rFonts w:eastAsia="方正仿宋_GBK"/>
                <w:sz w:val="21"/>
                <w:szCs w:val="21"/>
              </w:rPr>
              <w:t>20. 践行文明风尚，带头参与学雷锋志愿服务等社会公益活动，成为注册志愿者，年度志愿服务时长不少于20小时。</w:t>
            </w:r>
          </w:p>
        </w:tc>
        <w:tc>
          <w:tcPr>
            <w:tcW w:w="603"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14"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446" w:type="pct"/>
            <w:vMerge w:val="restart"/>
            <w:noWrap w:val="0"/>
            <w:vAlign w:val="center"/>
          </w:tcPr>
          <w:p>
            <w:pPr>
              <w:spacing w:line="320" w:lineRule="exact"/>
              <w:ind w:firstLine="0" w:firstLineChars="0"/>
              <w:jc w:val="center"/>
              <w:rPr>
                <w:rFonts w:eastAsia="方正黑体简体"/>
                <w:sz w:val="24"/>
                <w:szCs w:val="24"/>
              </w:rPr>
            </w:pPr>
            <w:r>
              <w:rPr>
                <w:rFonts w:eastAsia="方正黑体简体"/>
                <w:sz w:val="24"/>
                <w:szCs w:val="24"/>
              </w:rPr>
              <w:t>争</w:t>
            </w:r>
          </w:p>
          <w:p>
            <w:pPr>
              <w:spacing w:line="320" w:lineRule="exact"/>
              <w:ind w:firstLine="0" w:firstLineChars="0"/>
              <w:jc w:val="center"/>
              <w:rPr>
                <w:rFonts w:eastAsia="方正黑体简体"/>
                <w:sz w:val="24"/>
                <w:szCs w:val="24"/>
              </w:rPr>
            </w:pPr>
            <w:r>
              <w:rPr>
                <w:rFonts w:eastAsia="方正黑体简体"/>
                <w:sz w:val="24"/>
                <w:szCs w:val="24"/>
              </w:rPr>
              <w:t>先</w:t>
            </w:r>
          </w:p>
          <w:p>
            <w:pPr>
              <w:spacing w:line="320" w:lineRule="exact"/>
              <w:ind w:firstLine="0" w:firstLineChars="0"/>
              <w:jc w:val="center"/>
              <w:rPr>
                <w:rFonts w:eastAsia="方正黑体简体"/>
                <w:sz w:val="24"/>
                <w:szCs w:val="24"/>
              </w:rPr>
            </w:pPr>
            <w:r>
              <w:rPr>
                <w:rFonts w:eastAsia="方正黑体简体"/>
                <w:sz w:val="24"/>
                <w:szCs w:val="24"/>
              </w:rPr>
              <w:t>锋</w:t>
            </w:r>
          </w:p>
          <w:p>
            <w:pPr>
              <w:spacing w:line="320" w:lineRule="exact"/>
              <w:ind w:firstLine="0" w:firstLineChars="0"/>
              <w:jc w:val="center"/>
              <w:rPr>
                <w:rFonts w:eastAsia="方正黑体简体"/>
                <w:sz w:val="24"/>
                <w:szCs w:val="24"/>
              </w:rPr>
            </w:pPr>
            <w:r>
              <w:rPr>
                <w:rFonts w:hint="eastAsia" w:eastAsia="方正黑体简体"/>
                <w:sz w:val="24"/>
                <w:szCs w:val="24"/>
              </w:rPr>
              <w:t>)</w:t>
            </w:r>
          </w:p>
          <w:p>
            <w:pPr>
              <w:spacing w:line="320" w:lineRule="exact"/>
              <w:ind w:firstLine="0" w:firstLineChars="0"/>
              <w:jc w:val="center"/>
              <w:rPr>
                <w:rFonts w:eastAsia="方正黑体简体"/>
                <w:sz w:val="24"/>
                <w:szCs w:val="24"/>
              </w:rPr>
            </w:pPr>
            <w:r>
              <w:rPr>
                <w:rFonts w:hint="eastAsia" w:eastAsia="方正黑体简体"/>
                <w:sz w:val="24"/>
                <w:szCs w:val="24"/>
              </w:rPr>
              <w:t>20</w:t>
            </w:r>
            <w:r>
              <w:rPr>
                <w:rFonts w:eastAsia="方正黑体简体"/>
                <w:sz w:val="24"/>
                <w:szCs w:val="24"/>
              </w:rPr>
              <w:t>分</w:t>
            </w:r>
          </w:p>
          <w:p>
            <w:pPr>
              <w:spacing w:line="320" w:lineRule="exact"/>
              <w:ind w:firstLine="0" w:firstLineChars="0"/>
              <w:jc w:val="center"/>
              <w:rPr>
                <w:rFonts w:eastAsia="方正黑体简体"/>
                <w:sz w:val="24"/>
                <w:szCs w:val="24"/>
              </w:rPr>
            </w:pPr>
            <w:r>
              <w:rPr>
                <w:rFonts w:hint="eastAsia" w:eastAsia="方正黑体简体"/>
                <w:sz w:val="24"/>
                <w:szCs w:val="24"/>
              </w:rPr>
              <w:t>(</w:t>
            </w:r>
          </w:p>
        </w:tc>
        <w:tc>
          <w:tcPr>
            <w:tcW w:w="994"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矢志艰苦奋斗</w:t>
            </w:r>
          </w:p>
        </w:tc>
        <w:tc>
          <w:tcPr>
            <w:tcW w:w="2543" w:type="pct"/>
            <w:noWrap w:val="0"/>
            <w:vAlign w:val="center"/>
          </w:tcPr>
          <w:p>
            <w:pPr>
              <w:spacing w:line="320" w:lineRule="exact"/>
              <w:ind w:firstLine="0" w:firstLineChars="0"/>
              <w:rPr>
                <w:rFonts w:eastAsia="方正仿宋_GBK"/>
                <w:sz w:val="21"/>
                <w:szCs w:val="21"/>
              </w:rPr>
            </w:pPr>
            <w:r>
              <w:rPr>
                <w:rFonts w:eastAsia="方正仿宋_GBK"/>
                <w:sz w:val="21"/>
                <w:szCs w:val="21"/>
              </w:rPr>
              <w:t>21. 劳动能力强，积极参加校内外实践活动，尊重普通劳动者，勤俭节约、爱惜粮食，不攀比物质生活。</w:t>
            </w:r>
          </w:p>
        </w:tc>
        <w:tc>
          <w:tcPr>
            <w:tcW w:w="603"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14"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446" w:type="pct"/>
            <w:vMerge w:val="continue"/>
            <w:noWrap w:val="0"/>
            <w:vAlign w:val="center"/>
          </w:tcPr>
          <w:p>
            <w:pPr>
              <w:spacing w:line="320" w:lineRule="exact"/>
              <w:ind w:firstLine="0" w:firstLineChars="0"/>
              <w:jc w:val="center"/>
              <w:rPr>
                <w:rFonts w:eastAsia="方正黑体简体"/>
                <w:sz w:val="24"/>
                <w:szCs w:val="24"/>
              </w:rPr>
            </w:pPr>
          </w:p>
        </w:tc>
        <w:tc>
          <w:tcPr>
            <w:tcW w:w="994" w:type="pct"/>
            <w:vMerge w:val="continue"/>
            <w:noWrap w:val="0"/>
            <w:vAlign w:val="center"/>
          </w:tcPr>
          <w:p>
            <w:pPr>
              <w:spacing w:line="320" w:lineRule="exact"/>
              <w:ind w:firstLine="0" w:firstLineChars="0"/>
              <w:jc w:val="center"/>
              <w:rPr>
                <w:rFonts w:eastAsia="方正楷体简体"/>
                <w:sz w:val="24"/>
                <w:szCs w:val="24"/>
              </w:rPr>
            </w:pPr>
          </w:p>
        </w:tc>
        <w:tc>
          <w:tcPr>
            <w:tcW w:w="2543" w:type="pct"/>
            <w:noWrap w:val="0"/>
            <w:vAlign w:val="center"/>
          </w:tcPr>
          <w:p>
            <w:pPr>
              <w:spacing w:line="320" w:lineRule="exact"/>
              <w:ind w:firstLine="0" w:firstLineChars="0"/>
              <w:rPr>
                <w:rFonts w:eastAsia="方正仿宋_GBK"/>
                <w:sz w:val="21"/>
                <w:szCs w:val="21"/>
              </w:rPr>
            </w:pPr>
            <w:r>
              <w:rPr>
                <w:rFonts w:eastAsia="方正仿宋_GBK"/>
                <w:sz w:val="21"/>
                <w:szCs w:val="21"/>
              </w:rPr>
              <w:t>22. 对我国基本国情和所处的国际环境有清晰认识，有接续奋斗的意识，有通过脚踏实地奋斗创造美好生活的决心。</w:t>
            </w:r>
          </w:p>
        </w:tc>
        <w:tc>
          <w:tcPr>
            <w:tcW w:w="603"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14"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446" w:type="pct"/>
            <w:vMerge w:val="continue"/>
            <w:noWrap w:val="0"/>
            <w:vAlign w:val="center"/>
          </w:tcPr>
          <w:p>
            <w:pPr>
              <w:spacing w:line="320" w:lineRule="exact"/>
              <w:ind w:firstLine="0" w:firstLineChars="0"/>
              <w:jc w:val="center"/>
              <w:rPr>
                <w:rFonts w:eastAsia="方正黑体简体"/>
                <w:sz w:val="24"/>
                <w:szCs w:val="24"/>
              </w:rPr>
            </w:pPr>
          </w:p>
        </w:tc>
        <w:tc>
          <w:tcPr>
            <w:tcW w:w="994" w:type="pct"/>
            <w:vMerge w:val="continue"/>
            <w:noWrap w:val="0"/>
            <w:vAlign w:val="center"/>
          </w:tcPr>
          <w:p>
            <w:pPr>
              <w:spacing w:line="320" w:lineRule="exact"/>
              <w:ind w:firstLine="0" w:firstLineChars="0"/>
              <w:jc w:val="center"/>
              <w:rPr>
                <w:rFonts w:eastAsia="方正楷体简体"/>
                <w:sz w:val="24"/>
                <w:szCs w:val="24"/>
              </w:rPr>
            </w:pPr>
          </w:p>
        </w:tc>
        <w:tc>
          <w:tcPr>
            <w:tcW w:w="2543" w:type="pct"/>
            <w:noWrap w:val="0"/>
            <w:vAlign w:val="center"/>
          </w:tcPr>
          <w:p>
            <w:pPr>
              <w:spacing w:line="320" w:lineRule="exact"/>
              <w:ind w:firstLine="0" w:firstLineChars="0"/>
              <w:rPr>
                <w:rFonts w:eastAsia="方正仿宋_GBK"/>
                <w:sz w:val="21"/>
                <w:szCs w:val="21"/>
              </w:rPr>
            </w:pPr>
            <w:r>
              <w:rPr>
                <w:rFonts w:eastAsia="方正仿宋_GBK"/>
                <w:sz w:val="21"/>
                <w:szCs w:val="21"/>
              </w:rPr>
              <w:t>23. 心态阳光、乐观向上，遇到挫折不自暴自弃，敢于迎难而上。</w:t>
            </w:r>
          </w:p>
        </w:tc>
        <w:tc>
          <w:tcPr>
            <w:tcW w:w="603"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14"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6" w:type="pct"/>
            <w:vMerge w:val="continue"/>
            <w:noWrap w:val="0"/>
            <w:vAlign w:val="center"/>
          </w:tcPr>
          <w:p>
            <w:pPr>
              <w:spacing w:line="320" w:lineRule="exact"/>
              <w:ind w:firstLine="0" w:firstLineChars="0"/>
              <w:jc w:val="center"/>
              <w:rPr>
                <w:rFonts w:eastAsia="方正黑体简体"/>
                <w:sz w:val="24"/>
                <w:szCs w:val="24"/>
              </w:rPr>
            </w:pPr>
          </w:p>
        </w:tc>
        <w:tc>
          <w:tcPr>
            <w:tcW w:w="994"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勇于创先争优</w:t>
            </w:r>
          </w:p>
        </w:tc>
        <w:tc>
          <w:tcPr>
            <w:tcW w:w="2543" w:type="pct"/>
            <w:noWrap w:val="0"/>
            <w:vAlign w:val="center"/>
          </w:tcPr>
          <w:p>
            <w:pPr>
              <w:spacing w:line="320" w:lineRule="exact"/>
              <w:ind w:firstLine="0" w:firstLineChars="0"/>
              <w:rPr>
                <w:rFonts w:eastAsia="方正仿宋_GBK"/>
                <w:sz w:val="21"/>
                <w:szCs w:val="21"/>
              </w:rPr>
            </w:pPr>
            <w:r>
              <w:rPr>
                <w:rFonts w:eastAsia="方正仿宋_GBK"/>
                <w:sz w:val="21"/>
                <w:szCs w:val="21"/>
              </w:rPr>
              <w:t>24. 学习认真刻苦，学业成绩良好。</w:t>
            </w:r>
          </w:p>
        </w:tc>
        <w:tc>
          <w:tcPr>
            <w:tcW w:w="603"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14"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6" w:type="pct"/>
            <w:vMerge w:val="continue"/>
            <w:noWrap w:val="0"/>
            <w:vAlign w:val="center"/>
          </w:tcPr>
          <w:p>
            <w:pPr>
              <w:spacing w:line="320" w:lineRule="exact"/>
              <w:ind w:firstLine="0" w:firstLineChars="0"/>
              <w:jc w:val="center"/>
              <w:rPr>
                <w:rFonts w:eastAsia="方正黑体简体"/>
                <w:sz w:val="24"/>
                <w:szCs w:val="24"/>
              </w:rPr>
            </w:pPr>
          </w:p>
        </w:tc>
        <w:tc>
          <w:tcPr>
            <w:tcW w:w="994" w:type="pct"/>
            <w:vMerge w:val="continue"/>
            <w:noWrap w:val="0"/>
            <w:vAlign w:val="center"/>
          </w:tcPr>
          <w:p>
            <w:pPr>
              <w:spacing w:line="320" w:lineRule="exact"/>
              <w:ind w:firstLine="0" w:firstLineChars="0"/>
              <w:jc w:val="center"/>
              <w:rPr>
                <w:rFonts w:eastAsia="方正楷体简体"/>
                <w:sz w:val="24"/>
                <w:szCs w:val="24"/>
              </w:rPr>
            </w:pPr>
          </w:p>
        </w:tc>
        <w:tc>
          <w:tcPr>
            <w:tcW w:w="2543" w:type="pct"/>
            <w:noWrap w:val="0"/>
            <w:vAlign w:val="center"/>
          </w:tcPr>
          <w:p>
            <w:pPr>
              <w:spacing w:line="320" w:lineRule="exact"/>
              <w:ind w:firstLine="0" w:firstLineChars="0"/>
              <w:rPr>
                <w:rFonts w:eastAsia="方正仿宋_GBK"/>
                <w:sz w:val="21"/>
                <w:szCs w:val="21"/>
              </w:rPr>
            </w:pPr>
            <w:r>
              <w:rPr>
                <w:rFonts w:eastAsia="方正仿宋_GBK"/>
                <w:sz w:val="21"/>
                <w:szCs w:val="21"/>
              </w:rPr>
              <w:t>25. 有较强的创新意识和创新能力，积极参与课题研究、项目科研等。</w:t>
            </w:r>
          </w:p>
        </w:tc>
        <w:tc>
          <w:tcPr>
            <w:tcW w:w="603"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14"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46" w:type="pct"/>
            <w:vMerge w:val="continue"/>
            <w:noWrap w:val="0"/>
            <w:vAlign w:val="center"/>
          </w:tcPr>
          <w:p>
            <w:pPr>
              <w:spacing w:line="320" w:lineRule="exact"/>
              <w:ind w:firstLine="0" w:firstLineChars="0"/>
              <w:jc w:val="center"/>
              <w:rPr>
                <w:rFonts w:eastAsia="方正黑体简体"/>
                <w:sz w:val="24"/>
                <w:szCs w:val="24"/>
              </w:rPr>
            </w:pPr>
          </w:p>
        </w:tc>
        <w:tc>
          <w:tcPr>
            <w:tcW w:w="994" w:type="pct"/>
            <w:vMerge w:val="continue"/>
            <w:noWrap w:val="0"/>
            <w:vAlign w:val="center"/>
          </w:tcPr>
          <w:p>
            <w:pPr>
              <w:spacing w:line="320" w:lineRule="exact"/>
              <w:ind w:firstLine="0" w:firstLineChars="0"/>
              <w:jc w:val="center"/>
              <w:rPr>
                <w:rFonts w:eastAsia="方正楷体简体"/>
                <w:sz w:val="24"/>
                <w:szCs w:val="24"/>
              </w:rPr>
            </w:pPr>
          </w:p>
        </w:tc>
        <w:tc>
          <w:tcPr>
            <w:tcW w:w="2543" w:type="pct"/>
            <w:noWrap w:val="0"/>
            <w:vAlign w:val="center"/>
          </w:tcPr>
          <w:p>
            <w:pPr>
              <w:spacing w:line="320" w:lineRule="exact"/>
              <w:ind w:firstLine="0" w:firstLineChars="0"/>
              <w:rPr>
                <w:rFonts w:eastAsia="方正仿宋_GBK"/>
                <w:sz w:val="21"/>
                <w:szCs w:val="21"/>
              </w:rPr>
            </w:pPr>
            <w:r>
              <w:rPr>
                <w:rFonts w:eastAsia="方正仿宋_GBK"/>
                <w:sz w:val="21"/>
                <w:szCs w:val="21"/>
              </w:rPr>
              <w:t>26. 尊敬师长、团结同学，示范表率作用好，综合测评满意度较高。</w:t>
            </w:r>
          </w:p>
        </w:tc>
        <w:tc>
          <w:tcPr>
            <w:tcW w:w="603"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14"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46" w:type="pct"/>
            <w:vMerge w:val="continue"/>
            <w:noWrap w:val="0"/>
            <w:vAlign w:val="center"/>
          </w:tcPr>
          <w:p>
            <w:pPr>
              <w:spacing w:line="320" w:lineRule="exact"/>
              <w:ind w:firstLine="0" w:firstLineChars="0"/>
              <w:jc w:val="center"/>
              <w:rPr>
                <w:rFonts w:eastAsia="方正黑体简体"/>
                <w:sz w:val="24"/>
                <w:szCs w:val="24"/>
              </w:rPr>
            </w:pPr>
          </w:p>
        </w:tc>
        <w:tc>
          <w:tcPr>
            <w:tcW w:w="994" w:type="pct"/>
            <w:vMerge w:val="continue"/>
            <w:noWrap w:val="0"/>
            <w:vAlign w:val="center"/>
          </w:tcPr>
          <w:p>
            <w:pPr>
              <w:spacing w:line="320" w:lineRule="exact"/>
              <w:ind w:firstLine="0" w:firstLineChars="0"/>
              <w:jc w:val="center"/>
              <w:rPr>
                <w:rFonts w:eastAsia="方正楷体简体"/>
                <w:sz w:val="24"/>
                <w:szCs w:val="24"/>
              </w:rPr>
            </w:pPr>
          </w:p>
        </w:tc>
        <w:tc>
          <w:tcPr>
            <w:tcW w:w="2543" w:type="pct"/>
            <w:noWrap w:val="0"/>
            <w:vAlign w:val="center"/>
          </w:tcPr>
          <w:p>
            <w:pPr>
              <w:spacing w:line="320" w:lineRule="exact"/>
              <w:ind w:firstLine="0" w:firstLineChars="0"/>
              <w:rPr>
                <w:rFonts w:eastAsia="方正仿宋_GBK"/>
                <w:sz w:val="21"/>
                <w:szCs w:val="21"/>
              </w:rPr>
            </w:pPr>
            <w:r>
              <w:rPr>
                <w:rFonts w:eastAsia="方正仿宋_GBK"/>
                <w:sz w:val="21"/>
                <w:szCs w:val="21"/>
              </w:rPr>
              <w:t>27. 自觉向优秀党团员学习，主动向党组织靠拢、积极申请入党。</w:t>
            </w:r>
          </w:p>
        </w:tc>
        <w:tc>
          <w:tcPr>
            <w:tcW w:w="603"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14"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46" w:type="pct"/>
            <w:vMerge w:val="restart"/>
            <w:noWrap w:val="0"/>
            <w:vAlign w:val="center"/>
          </w:tcPr>
          <w:p>
            <w:pPr>
              <w:spacing w:line="320" w:lineRule="exact"/>
              <w:ind w:firstLine="0" w:firstLineChars="0"/>
              <w:jc w:val="center"/>
              <w:rPr>
                <w:rFonts w:eastAsia="方正黑体简体"/>
                <w:sz w:val="24"/>
                <w:szCs w:val="24"/>
              </w:rPr>
            </w:pPr>
            <w:r>
              <w:rPr>
                <w:rFonts w:eastAsia="方正黑体简体"/>
                <w:sz w:val="24"/>
                <w:szCs w:val="24"/>
              </w:rPr>
              <w:t>守</w:t>
            </w:r>
          </w:p>
          <w:p>
            <w:pPr>
              <w:spacing w:line="320" w:lineRule="exact"/>
              <w:ind w:firstLine="0" w:firstLineChars="0"/>
              <w:jc w:val="center"/>
              <w:rPr>
                <w:rFonts w:eastAsia="方正黑体简体"/>
                <w:sz w:val="24"/>
                <w:szCs w:val="24"/>
              </w:rPr>
            </w:pPr>
            <w:r>
              <w:rPr>
                <w:rFonts w:eastAsia="方正黑体简体"/>
                <w:sz w:val="24"/>
                <w:szCs w:val="24"/>
              </w:rPr>
              <w:t>纪</w:t>
            </w:r>
          </w:p>
          <w:p>
            <w:pPr>
              <w:spacing w:line="320" w:lineRule="exact"/>
              <w:ind w:firstLine="0" w:firstLineChars="0"/>
              <w:jc w:val="center"/>
              <w:rPr>
                <w:rFonts w:eastAsia="方正黑体简体"/>
                <w:sz w:val="24"/>
                <w:szCs w:val="24"/>
              </w:rPr>
            </w:pPr>
            <w:r>
              <w:rPr>
                <w:rFonts w:eastAsia="方正黑体简体"/>
                <w:sz w:val="24"/>
                <w:szCs w:val="24"/>
              </w:rPr>
              <w:t>律</w:t>
            </w:r>
          </w:p>
          <w:p>
            <w:pPr>
              <w:spacing w:line="320" w:lineRule="exact"/>
              <w:ind w:firstLine="0" w:firstLineChars="0"/>
              <w:jc w:val="center"/>
              <w:rPr>
                <w:rFonts w:eastAsia="方正黑体简体"/>
                <w:sz w:val="24"/>
                <w:szCs w:val="24"/>
              </w:rPr>
            </w:pPr>
            <w:r>
              <w:rPr>
                <w:rFonts w:hint="eastAsia" w:eastAsia="方正黑体简体"/>
                <w:sz w:val="24"/>
                <w:szCs w:val="24"/>
              </w:rPr>
              <w:t>)</w:t>
            </w:r>
          </w:p>
          <w:p>
            <w:pPr>
              <w:spacing w:line="320" w:lineRule="exact"/>
              <w:ind w:firstLine="0" w:firstLineChars="0"/>
              <w:jc w:val="center"/>
              <w:rPr>
                <w:rFonts w:eastAsia="方正黑体简体"/>
                <w:sz w:val="24"/>
                <w:szCs w:val="24"/>
              </w:rPr>
            </w:pPr>
            <w:r>
              <w:rPr>
                <w:rFonts w:hint="eastAsia" w:eastAsia="方正黑体简体"/>
                <w:sz w:val="24"/>
                <w:szCs w:val="24"/>
              </w:rPr>
              <w:t>15</w:t>
            </w:r>
            <w:r>
              <w:rPr>
                <w:rFonts w:eastAsia="方正黑体简体"/>
                <w:sz w:val="24"/>
                <w:szCs w:val="24"/>
              </w:rPr>
              <w:t>分</w:t>
            </w:r>
          </w:p>
          <w:p>
            <w:pPr>
              <w:spacing w:line="320" w:lineRule="exact"/>
              <w:ind w:firstLine="0" w:firstLineChars="0"/>
              <w:jc w:val="center"/>
              <w:rPr>
                <w:rFonts w:eastAsia="方正黑体简体"/>
                <w:sz w:val="24"/>
                <w:szCs w:val="24"/>
              </w:rPr>
            </w:pPr>
            <w:r>
              <w:rPr>
                <w:rFonts w:hint="eastAsia" w:eastAsia="方正黑体简体"/>
                <w:sz w:val="24"/>
                <w:szCs w:val="24"/>
              </w:rPr>
              <w:t>(</w:t>
            </w:r>
          </w:p>
        </w:tc>
        <w:tc>
          <w:tcPr>
            <w:tcW w:w="994"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模范遵守团章</w:t>
            </w:r>
          </w:p>
        </w:tc>
        <w:tc>
          <w:tcPr>
            <w:tcW w:w="2543" w:type="pct"/>
            <w:noWrap w:val="0"/>
            <w:vAlign w:val="center"/>
          </w:tcPr>
          <w:p>
            <w:pPr>
              <w:spacing w:line="320" w:lineRule="exact"/>
              <w:ind w:firstLine="0" w:firstLineChars="0"/>
              <w:rPr>
                <w:rFonts w:eastAsia="方正仿宋_GBK"/>
                <w:sz w:val="21"/>
                <w:szCs w:val="21"/>
              </w:rPr>
            </w:pPr>
            <w:r>
              <w:rPr>
                <w:rFonts w:eastAsia="方正仿宋_GBK"/>
                <w:sz w:val="21"/>
                <w:szCs w:val="21"/>
              </w:rPr>
              <w:t>28. 主动学团章、唱</w:t>
            </w:r>
            <w:r>
              <w:rPr>
                <w:rFonts w:hint="eastAsia" w:eastAsia="方正仿宋_GBK"/>
                <w:sz w:val="21"/>
                <w:szCs w:val="21"/>
              </w:rPr>
              <w:t>团歌</w:t>
            </w:r>
            <w:r>
              <w:rPr>
                <w:rFonts w:eastAsia="方正仿宋_GBK"/>
                <w:sz w:val="21"/>
                <w:szCs w:val="21"/>
              </w:rPr>
              <w:t>、举团旗、戴团徽，履行团员义务、正确行使团员权利。</w:t>
            </w:r>
          </w:p>
        </w:tc>
        <w:tc>
          <w:tcPr>
            <w:tcW w:w="603" w:type="pct"/>
            <w:noWrap w:val="0"/>
            <w:vAlign w:val="center"/>
          </w:tcPr>
          <w:p>
            <w:pPr>
              <w:spacing w:line="320" w:lineRule="exact"/>
              <w:ind w:firstLine="0" w:firstLineChars="0"/>
              <w:jc w:val="center"/>
              <w:rPr>
                <w:rFonts w:eastAsia="宋体"/>
                <w:sz w:val="21"/>
                <w:szCs w:val="21"/>
              </w:rPr>
            </w:pPr>
            <w:r>
              <w:rPr>
                <w:rFonts w:eastAsia="宋体"/>
                <w:sz w:val="21"/>
                <w:szCs w:val="21"/>
              </w:rPr>
              <w:t>ABCD</w:t>
            </w:r>
          </w:p>
        </w:tc>
        <w:tc>
          <w:tcPr>
            <w:tcW w:w="414"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446" w:type="pct"/>
            <w:vMerge w:val="continue"/>
            <w:noWrap w:val="0"/>
            <w:vAlign w:val="center"/>
          </w:tcPr>
          <w:p>
            <w:pPr>
              <w:spacing w:line="320" w:lineRule="exact"/>
              <w:ind w:firstLine="0" w:firstLineChars="0"/>
              <w:jc w:val="center"/>
              <w:rPr>
                <w:rFonts w:eastAsia="方正黑体简体"/>
                <w:sz w:val="24"/>
                <w:szCs w:val="24"/>
              </w:rPr>
            </w:pPr>
          </w:p>
        </w:tc>
        <w:tc>
          <w:tcPr>
            <w:tcW w:w="994" w:type="pct"/>
            <w:vMerge w:val="continue"/>
            <w:noWrap w:val="0"/>
            <w:vAlign w:val="center"/>
          </w:tcPr>
          <w:p>
            <w:pPr>
              <w:spacing w:line="320" w:lineRule="exact"/>
              <w:ind w:firstLine="0" w:firstLineChars="0"/>
              <w:jc w:val="center"/>
              <w:rPr>
                <w:rFonts w:eastAsia="方正楷体简体"/>
                <w:sz w:val="24"/>
                <w:szCs w:val="24"/>
              </w:rPr>
            </w:pPr>
          </w:p>
        </w:tc>
        <w:tc>
          <w:tcPr>
            <w:tcW w:w="2543" w:type="pct"/>
            <w:noWrap w:val="0"/>
            <w:vAlign w:val="center"/>
          </w:tcPr>
          <w:p>
            <w:pPr>
              <w:spacing w:line="320" w:lineRule="exact"/>
              <w:ind w:firstLine="0" w:firstLineChars="0"/>
              <w:rPr>
                <w:rFonts w:eastAsia="方正仿宋_GBK"/>
                <w:sz w:val="21"/>
                <w:szCs w:val="21"/>
              </w:rPr>
            </w:pPr>
            <w:r>
              <w:rPr>
                <w:rFonts w:eastAsia="方正仿宋_GBK"/>
                <w:sz w:val="21"/>
                <w:szCs w:val="21"/>
              </w:rPr>
              <w:t>29. 了解团史，团员意识和组织观念强，积极参加组织生活，主动交纳团费，认真完成团组织分配的工作。</w:t>
            </w:r>
          </w:p>
        </w:tc>
        <w:tc>
          <w:tcPr>
            <w:tcW w:w="603"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14"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446" w:type="pct"/>
            <w:vMerge w:val="continue"/>
            <w:noWrap w:val="0"/>
            <w:vAlign w:val="center"/>
          </w:tcPr>
          <w:p>
            <w:pPr>
              <w:spacing w:line="320" w:lineRule="exact"/>
              <w:ind w:firstLine="0" w:firstLineChars="0"/>
              <w:jc w:val="center"/>
              <w:rPr>
                <w:rFonts w:eastAsia="方正黑体简体"/>
                <w:sz w:val="24"/>
                <w:szCs w:val="24"/>
              </w:rPr>
            </w:pPr>
          </w:p>
        </w:tc>
        <w:tc>
          <w:tcPr>
            <w:tcW w:w="994"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严守法律纪律</w:t>
            </w:r>
          </w:p>
        </w:tc>
        <w:tc>
          <w:tcPr>
            <w:tcW w:w="2543" w:type="pct"/>
            <w:noWrap w:val="0"/>
            <w:vAlign w:val="center"/>
          </w:tcPr>
          <w:p>
            <w:pPr>
              <w:spacing w:line="320" w:lineRule="exact"/>
              <w:ind w:firstLine="0" w:firstLineChars="0"/>
              <w:rPr>
                <w:rFonts w:eastAsia="方正仿宋_GBK"/>
                <w:sz w:val="21"/>
                <w:szCs w:val="21"/>
              </w:rPr>
            </w:pPr>
            <w:r>
              <w:rPr>
                <w:rFonts w:eastAsia="方正仿宋_GBK"/>
                <w:sz w:val="21"/>
                <w:szCs w:val="21"/>
              </w:rPr>
              <w:t>30. 尊崇宪法法律，带头尊法学法守法用法，法律意识和法治观念强，了解常见的违法犯罪案例和启示。</w:t>
            </w:r>
          </w:p>
        </w:tc>
        <w:tc>
          <w:tcPr>
            <w:tcW w:w="603"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14"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46" w:type="pct"/>
            <w:vMerge w:val="continue"/>
            <w:noWrap w:val="0"/>
            <w:vAlign w:val="center"/>
          </w:tcPr>
          <w:p>
            <w:pPr>
              <w:spacing w:line="320" w:lineRule="exact"/>
              <w:ind w:firstLine="0" w:firstLineChars="0"/>
              <w:jc w:val="center"/>
              <w:rPr>
                <w:rFonts w:eastAsia="方正黑体简体"/>
                <w:sz w:val="24"/>
                <w:szCs w:val="24"/>
              </w:rPr>
            </w:pPr>
          </w:p>
        </w:tc>
        <w:tc>
          <w:tcPr>
            <w:tcW w:w="994" w:type="pct"/>
            <w:vMerge w:val="continue"/>
            <w:noWrap w:val="0"/>
            <w:vAlign w:val="center"/>
          </w:tcPr>
          <w:p>
            <w:pPr>
              <w:spacing w:line="320" w:lineRule="exact"/>
              <w:ind w:firstLine="0" w:firstLineChars="0"/>
              <w:jc w:val="center"/>
              <w:rPr>
                <w:rFonts w:eastAsia="方正楷体简体"/>
                <w:sz w:val="24"/>
                <w:szCs w:val="24"/>
              </w:rPr>
            </w:pPr>
          </w:p>
        </w:tc>
        <w:tc>
          <w:tcPr>
            <w:tcW w:w="2543" w:type="pct"/>
            <w:noWrap w:val="0"/>
            <w:vAlign w:val="center"/>
          </w:tcPr>
          <w:p>
            <w:pPr>
              <w:spacing w:line="320" w:lineRule="exact"/>
              <w:ind w:firstLine="0" w:firstLineChars="0"/>
              <w:rPr>
                <w:rFonts w:eastAsia="方正仿宋_GBK"/>
                <w:sz w:val="21"/>
                <w:szCs w:val="21"/>
              </w:rPr>
            </w:pPr>
            <w:r>
              <w:rPr>
                <w:rFonts w:eastAsia="方正仿宋_GBK"/>
                <w:sz w:val="21"/>
                <w:szCs w:val="21"/>
              </w:rPr>
              <w:t>31. 没有因违反团的纪律、校纪校规、实习单位规章制度等被处理处罚，无法律规定的严重不良行为和违法犯罪行为。</w:t>
            </w:r>
          </w:p>
        </w:tc>
        <w:tc>
          <w:tcPr>
            <w:tcW w:w="603" w:type="pct"/>
            <w:noWrap w:val="0"/>
            <w:vAlign w:val="center"/>
          </w:tcPr>
          <w:p>
            <w:pPr>
              <w:spacing w:line="320" w:lineRule="exact"/>
              <w:ind w:firstLine="0" w:firstLineChars="0"/>
              <w:jc w:val="center"/>
              <w:rPr>
                <w:rFonts w:eastAsia="宋体"/>
                <w:sz w:val="21"/>
                <w:szCs w:val="21"/>
              </w:rPr>
            </w:pPr>
            <w:r>
              <w:rPr>
                <w:rFonts w:hint="eastAsia" w:eastAsia="宋体"/>
                <w:sz w:val="21"/>
                <w:szCs w:val="21"/>
              </w:rPr>
              <w:t>是/否</w:t>
            </w:r>
          </w:p>
        </w:tc>
        <w:tc>
          <w:tcPr>
            <w:tcW w:w="414"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bl>
    <w:p>
      <w:pPr>
        <w:spacing w:line="360" w:lineRule="exact"/>
        <w:ind w:firstLine="0" w:firstLineChars="0"/>
        <w:rPr>
          <w:rFonts w:eastAsia="方正楷体简体"/>
          <w:sz w:val="24"/>
          <w:szCs w:val="24"/>
        </w:rPr>
      </w:pPr>
      <w:r>
        <w:rPr>
          <w:rFonts w:hint="eastAsia" w:eastAsia="方正楷体简体"/>
          <w:sz w:val="24"/>
          <w:szCs w:val="24"/>
        </w:rPr>
        <w:t>注：标注“※”的为“负面清单”项，标注“▲”的同时作为入团评价参考细则。</w:t>
      </w:r>
    </w:p>
    <w:p>
      <w:pPr>
        <w:keepNext/>
        <w:keepLines/>
        <w:spacing w:after="156" w:afterLines="50" w:line="240" w:lineRule="auto"/>
        <w:ind w:firstLine="0" w:firstLineChars="0"/>
        <w:jc w:val="center"/>
        <w:outlineLvl w:val="2"/>
        <w:rPr>
          <w:rFonts w:eastAsia="方正小标宋_GBK"/>
          <w:bCs/>
          <w:szCs w:val="32"/>
        </w:rPr>
      </w:pPr>
      <w:r>
        <w:rPr>
          <w:rFonts w:hint="eastAsia" w:eastAsia="方正小标宋_GBK"/>
          <w:bCs/>
          <w:szCs w:val="32"/>
        </w:rPr>
        <w:t>四、机关事业单位团员</w:t>
      </w:r>
    </w:p>
    <w:tbl>
      <w:tblPr>
        <w:tblStyle w:val="11"/>
        <w:tblW w:w="49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1806"/>
        <w:gridCol w:w="4533"/>
        <w:gridCol w:w="1133"/>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39" w:type="pct"/>
            <w:noWrap w:val="0"/>
            <w:vAlign w:val="center"/>
          </w:tcPr>
          <w:p>
            <w:pPr>
              <w:spacing w:line="320" w:lineRule="exact"/>
              <w:ind w:firstLine="0" w:firstLineChars="0"/>
              <w:jc w:val="center"/>
              <w:rPr>
                <w:rFonts w:eastAsia="方正楷体简体"/>
                <w:sz w:val="24"/>
                <w:szCs w:val="24"/>
              </w:rPr>
            </w:pPr>
            <w:r>
              <w:rPr>
                <w:rFonts w:eastAsia="方正黑体简体"/>
                <w:sz w:val="24"/>
                <w:szCs w:val="24"/>
              </w:rPr>
              <w:t>标准</w:t>
            </w:r>
          </w:p>
        </w:tc>
        <w:tc>
          <w:tcPr>
            <w:tcW w:w="999" w:type="pct"/>
            <w:noWrap w:val="0"/>
            <w:vAlign w:val="center"/>
          </w:tcPr>
          <w:p>
            <w:pPr>
              <w:spacing w:line="320" w:lineRule="exact"/>
              <w:ind w:firstLine="0" w:firstLineChars="0"/>
              <w:jc w:val="center"/>
              <w:rPr>
                <w:rFonts w:eastAsia="方正黑体简体" w:cs="仿宋"/>
                <w:sz w:val="24"/>
                <w:szCs w:val="24"/>
              </w:rPr>
            </w:pPr>
            <w:r>
              <w:rPr>
                <w:rFonts w:hint="eastAsia" w:eastAsia="方正黑体简体" w:cs="仿宋"/>
                <w:sz w:val="24"/>
                <w:szCs w:val="24"/>
              </w:rPr>
              <w:t>指标</w:t>
            </w:r>
          </w:p>
        </w:tc>
        <w:tc>
          <w:tcPr>
            <w:tcW w:w="2508" w:type="pct"/>
            <w:noWrap w:val="0"/>
            <w:vAlign w:val="center"/>
          </w:tcPr>
          <w:p>
            <w:pPr>
              <w:spacing w:line="320" w:lineRule="exact"/>
              <w:ind w:firstLine="0" w:firstLineChars="0"/>
              <w:jc w:val="center"/>
              <w:rPr>
                <w:rFonts w:eastAsia="方正黑体简体" w:cs="仿宋"/>
                <w:sz w:val="24"/>
                <w:szCs w:val="24"/>
              </w:rPr>
            </w:pPr>
            <w:r>
              <w:rPr>
                <w:rFonts w:hint="eastAsia" w:eastAsia="方正黑体简体" w:cs="仿宋"/>
                <w:sz w:val="24"/>
                <w:szCs w:val="24"/>
              </w:rPr>
              <w:t>参考细则</w:t>
            </w:r>
          </w:p>
        </w:tc>
        <w:tc>
          <w:tcPr>
            <w:tcW w:w="627" w:type="pct"/>
            <w:noWrap w:val="0"/>
            <w:vAlign w:val="center"/>
          </w:tcPr>
          <w:p>
            <w:pPr>
              <w:spacing w:line="320" w:lineRule="exact"/>
              <w:ind w:firstLine="0" w:firstLineChars="0"/>
              <w:jc w:val="center"/>
              <w:rPr>
                <w:rFonts w:eastAsia="方正黑体简体" w:cs="仿宋"/>
                <w:sz w:val="24"/>
                <w:szCs w:val="24"/>
              </w:rPr>
            </w:pPr>
            <w:r>
              <w:rPr>
                <w:rFonts w:hint="eastAsia" w:eastAsia="方正黑体简体" w:cs="仿宋"/>
                <w:sz w:val="24"/>
                <w:szCs w:val="24"/>
              </w:rPr>
              <w:t>状态</w:t>
            </w:r>
          </w:p>
          <w:p>
            <w:pPr>
              <w:spacing w:line="320" w:lineRule="exact"/>
              <w:ind w:firstLine="0" w:firstLineChars="0"/>
              <w:jc w:val="center"/>
              <w:rPr>
                <w:rFonts w:eastAsia="方正黑体简体" w:cs="仿宋"/>
                <w:sz w:val="24"/>
                <w:szCs w:val="24"/>
              </w:rPr>
            </w:pPr>
            <w:r>
              <w:rPr>
                <w:rFonts w:hint="eastAsia" w:eastAsia="方正黑体简体" w:cs="仿宋"/>
                <w:sz w:val="24"/>
                <w:szCs w:val="24"/>
              </w:rPr>
              <w:t>（程度）</w:t>
            </w:r>
          </w:p>
        </w:tc>
        <w:tc>
          <w:tcPr>
            <w:tcW w:w="427" w:type="pct"/>
            <w:noWrap w:val="0"/>
            <w:vAlign w:val="center"/>
          </w:tcPr>
          <w:p>
            <w:pPr>
              <w:spacing w:line="320" w:lineRule="exact"/>
              <w:ind w:firstLine="0" w:firstLineChars="0"/>
              <w:jc w:val="center"/>
              <w:rPr>
                <w:rFonts w:eastAsia="方正黑体简体" w:cs="仿宋"/>
                <w:sz w:val="24"/>
                <w:szCs w:val="24"/>
              </w:rPr>
            </w:pPr>
            <w:r>
              <w:rPr>
                <w:rFonts w:hint="eastAsia" w:eastAsia="方正黑体简体"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39" w:type="pct"/>
            <w:vMerge w:val="restart"/>
            <w:noWrap w:val="0"/>
            <w:vAlign w:val="center"/>
          </w:tcPr>
          <w:p>
            <w:pPr>
              <w:spacing w:line="320" w:lineRule="exact"/>
              <w:ind w:firstLine="0" w:firstLineChars="0"/>
              <w:jc w:val="center"/>
              <w:rPr>
                <w:rFonts w:eastAsia="方正黑体简体"/>
                <w:sz w:val="24"/>
                <w:szCs w:val="24"/>
              </w:rPr>
            </w:pPr>
            <w:r>
              <w:rPr>
                <w:rFonts w:eastAsia="方正黑体简体"/>
                <w:sz w:val="24"/>
                <w:szCs w:val="24"/>
              </w:rPr>
              <w:t>有</w:t>
            </w:r>
          </w:p>
          <w:p>
            <w:pPr>
              <w:spacing w:line="320" w:lineRule="exact"/>
              <w:ind w:firstLine="0" w:firstLineChars="0"/>
              <w:jc w:val="center"/>
              <w:rPr>
                <w:rFonts w:eastAsia="方正黑体简体"/>
                <w:sz w:val="24"/>
                <w:szCs w:val="24"/>
              </w:rPr>
            </w:pPr>
            <w:r>
              <w:rPr>
                <w:rFonts w:eastAsia="方正黑体简体"/>
                <w:sz w:val="24"/>
                <w:szCs w:val="24"/>
              </w:rPr>
              <w:t>信</w:t>
            </w:r>
          </w:p>
          <w:p>
            <w:pPr>
              <w:spacing w:line="320" w:lineRule="exact"/>
              <w:ind w:firstLine="0" w:firstLineChars="0"/>
              <w:jc w:val="center"/>
              <w:rPr>
                <w:rFonts w:eastAsia="方正黑体简体"/>
                <w:sz w:val="24"/>
                <w:szCs w:val="24"/>
              </w:rPr>
            </w:pPr>
            <w:r>
              <w:rPr>
                <w:rFonts w:eastAsia="方正黑体简体"/>
                <w:sz w:val="24"/>
                <w:szCs w:val="24"/>
              </w:rPr>
              <w:t>仰</w:t>
            </w:r>
          </w:p>
          <w:p>
            <w:pPr>
              <w:spacing w:line="320" w:lineRule="exact"/>
              <w:ind w:firstLine="0" w:firstLineChars="0"/>
              <w:jc w:val="center"/>
              <w:rPr>
                <w:rFonts w:eastAsia="方正黑体简体"/>
                <w:sz w:val="24"/>
                <w:szCs w:val="24"/>
              </w:rPr>
            </w:pPr>
            <w:r>
              <w:rPr>
                <w:rFonts w:hint="eastAsia" w:eastAsia="方正黑体简体"/>
                <w:sz w:val="24"/>
                <w:szCs w:val="24"/>
              </w:rPr>
              <w:t>)</w:t>
            </w:r>
          </w:p>
          <w:p>
            <w:pPr>
              <w:spacing w:line="320" w:lineRule="exact"/>
              <w:ind w:firstLine="0" w:firstLineChars="0"/>
              <w:jc w:val="center"/>
              <w:rPr>
                <w:rFonts w:eastAsia="方正黑体简体"/>
                <w:sz w:val="24"/>
                <w:szCs w:val="24"/>
              </w:rPr>
            </w:pPr>
            <w:r>
              <w:rPr>
                <w:rFonts w:hint="eastAsia" w:eastAsia="方正黑体简体"/>
                <w:sz w:val="24"/>
                <w:szCs w:val="24"/>
              </w:rPr>
              <w:t>25</w:t>
            </w:r>
            <w:r>
              <w:rPr>
                <w:rFonts w:eastAsia="方正黑体简体"/>
                <w:sz w:val="24"/>
                <w:szCs w:val="24"/>
              </w:rPr>
              <w:t>分</w:t>
            </w:r>
          </w:p>
          <w:p>
            <w:pPr>
              <w:spacing w:line="320" w:lineRule="exact"/>
              <w:ind w:firstLine="0" w:firstLineChars="0"/>
              <w:jc w:val="center"/>
              <w:rPr>
                <w:rFonts w:eastAsia="方正黑体简体"/>
                <w:sz w:val="24"/>
                <w:szCs w:val="24"/>
              </w:rPr>
            </w:pPr>
            <w:r>
              <w:rPr>
                <w:rFonts w:hint="eastAsia" w:eastAsia="方正黑体简体"/>
                <w:sz w:val="24"/>
                <w:szCs w:val="24"/>
              </w:rPr>
              <w:t>(</w:t>
            </w:r>
          </w:p>
        </w:tc>
        <w:tc>
          <w:tcPr>
            <w:tcW w:w="999"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树立远大理想</w:t>
            </w: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1. 对共产主义有较深理解，相信共产主义是人类社会发展的必然趋势，通过长期努力能够实现、愿意为之奋斗。</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pacing w:val="-4"/>
                <w:sz w:val="21"/>
                <w:szCs w:val="21"/>
              </w:rPr>
              <w:t>2. 了解中国梦的内涵，对实现中国梦有信心。</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7"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3. 理解并自觉增强中国特色社会主义道路自信、理论自信、制度自信、文化自信。</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热爱伟大祖国</w:t>
            </w: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4. 爱护和尊重国旗、国歌、国徽，理解其内涵，无损害国家利益和形象的言行。</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是/否</w:t>
            </w:r>
          </w:p>
        </w:tc>
        <w:tc>
          <w:tcPr>
            <w:tcW w:w="4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5. 关心国家大事，家国情怀和时代责任感强，坚持爱国、爱党、爱社会主义相统一。</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6. 民族自尊心、自信心、自豪感强，带头学习中华优秀传统文化，了解其代表性思想理念，无崇洋媚外思想和表现。</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7"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7. 树立总体国家安全观，勇于捍卫国家主权、安全和发展利益，严守国家秘密和工作秘密。</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崇尚科学理性</w:t>
            </w: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8. 知道党团员必须是无神论者，不信仰宗教、不参加宗教活动，自觉抵制封建迷信，反对邪教。</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是/否</w:t>
            </w:r>
          </w:p>
        </w:tc>
        <w:tc>
          <w:tcPr>
            <w:tcW w:w="4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39" w:type="pct"/>
            <w:vMerge w:val="restart"/>
            <w:noWrap w:val="0"/>
            <w:vAlign w:val="center"/>
          </w:tcPr>
          <w:p>
            <w:pPr>
              <w:spacing w:line="320" w:lineRule="exact"/>
              <w:ind w:firstLine="0" w:firstLineChars="0"/>
              <w:jc w:val="center"/>
              <w:rPr>
                <w:rFonts w:eastAsia="方正黑体简体"/>
                <w:sz w:val="24"/>
                <w:szCs w:val="24"/>
              </w:rPr>
            </w:pPr>
            <w:r>
              <w:rPr>
                <w:rFonts w:eastAsia="方正黑体简体"/>
                <w:sz w:val="24"/>
                <w:szCs w:val="24"/>
              </w:rPr>
              <w:t>讲</w:t>
            </w:r>
          </w:p>
          <w:p>
            <w:pPr>
              <w:spacing w:line="320" w:lineRule="exact"/>
              <w:ind w:firstLine="0" w:firstLineChars="0"/>
              <w:jc w:val="center"/>
              <w:rPr>
                <w:rFonts w:eastAsia="方正黑体简体"/>
                <w:sz w:val="24"/>
                <w:szCs w:val="24"/>
              </w:rPr>
            </w:pPr>
            <w:r>
              <w:rPr>
                <w:rFonts w:eastAsia="方正黑体简体"/>
                <w:sz w:val="24"/>
                <w:szCs w:val="24"/>
              </w:rPr>
              <w:t>政</w:t>
            </w:r>
          </w:p>
          <w:p>
            <w:pPr>
              <w:spacing w:line="320" w:lineRule="exact"/>
              <w:ind w:firstLine="0" w:firstLineChars="0"/>
              <w:jc w:val="center"/>
              <w:rPr>
                <w:rFonts w:eastAsia="方正黑体简体"/>
                <w:sz w:val="24"/>
                <w:szCs w:val="24"/>
              </w:rPr>
            </w:pPr>
            <w:r>
              <w:rPr>
                <w:rFonts w:eastAsia="方正黑体简体"/>
                <w:sz w:val="24"/>
                <w:szCs w:val="24"/>
              </w:rPr>
              <w:t>治</w:t>
            </w:r>
          </w:p>
          <w:p>
            <w:pPr>
              <w:spacing w:line="320" w:lineRule="exact"/>
              <w:ind w:firstLine="0" w:firstLineChars="0"/>
              <w:jc w:val="center"/>
              <w:rPr>
                <w:rFonts w:eastAsia="方正黑体简体"/>
                <w:sz w:val="24"/>
                <w:szCs w:val="24"/>
              </w:rPr>
            </w:pPr>
            <w:r>
              <w:rPr>
                <w:rFonts w:hint="eastAsia" w:eastAsia="方正黑体简体"/>
                <w:sz w:val="24"/>
                <w:szCs w:val="24"/>
              </w:rPr>
              <w:t>)</w:t>
            </w:r>
          </w:p>
          <w:p>
            <w:pPr>
              <w:spacing w:line="320" w:lineRule="exact"/>
              <w:ind w:firstLine="0" w:firstLineChars="0"/>
              <w:jc w:val="center"/>
              <w:rPr>
                <w:rFonts w:eastAsia="方正黑体简体"/>
                <w:sz w:val="24"/>
                <w:szCs w:val="24"/>
              </w:rPr>
            </w:pPr>
            <w:r>
              <w:rPr>
                <w:rFonts w:hint="eastAsia" w:eastAsia="方正黑体简体"/>
                <w:sz w:val="24"/>
                <w:szCs w:val="24"/>
              </w:rPr>
              <w:t>25</w:t>
            </w:r>
            <w:r>
              <w:rPr>
                <w:rFonts w:eastAsia="方正黑体简体"/>
                <w:sz w:val="24"/>
                <w:szCs w:val="24"/>
              </w:rPr>
              <w:t>分</w:t>
            </w:r>
          </w:p>
          <w:p>
            <w:pPr>
              <w:spacing w:line="320" w:lineRule="exact"/>
              <w:ind w:firstLine="0" w:firstLineChars="0"/>
              <w:jc w:val="center"/>
              <w:rPr>
                <w:rFonts w:eastAsia="方正黑体简体"/>
                <w:sz w:val="24"/>
                <w:szCs w:val="24"/>
              </w:rPr>
            </w:pPr>
            <w:r>
              <w:rPr>
                <w:rFonts w:hint="eastAsia" w:eastAsia="方正黑体简体"/>
                <w:sz w:val="24"/>
                <w:szCs w:val="24"/>
              </w:rPr>
              <w:t>(</w:t>
            </w:r>
          </w:p>
        </w:tc>
        <w:tc>
          <w:tcPr>
            <w:tcW w:w="999"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学习党的理论</w:t>
            </w: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9. 认真学习党的科学理论，学习党史、新中国史、改革开放史、社会主义发展史，了解党的伟大光荣正确，能结合实际分享体会。</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7"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10. 积极参加团内政治学习活动，每年参加团内集中学习培训不少于4次（团课学习不少于8学时）、测试合格（团校结业）。</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是/否</w:t>
            </w:r>
          </w:p>
        </w:tc>
        <w:tc>
          <w:tcPr>
            <w:tcW w:w="4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拥护党的领导</w:t>
            </w: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 xml:space="preserve">11. </w:t>
            </w:r>
            <w:r>
              <w:rPr>
                <w:rFonts w:eastAsia="方正仿宋_GBK"/>
                <w:spacing w:val="-4"/>
                <w:sz w:val="21"/>
                <w:szCs w:val="21"/>
              </w:rPr>
              <w:t>爱戴党的领袖，熟悉习近平总书记对青年的寄语、对年轻干部成长和对本系统工作的重要指示要求，了解习近平总书记治国理政思想和实践。</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12. 积极向青年传播党和国家大政方针，能结合实际把党的</w:t>
            </w:r>
            <w:r>
              <w:rPr>
                <w:rFonts w:hint="eastAsia" w:eastAsia="方正仿宋_GBK"/>
                <w:sz w:val="21"/>
                <w:szCs w:val="21"/>
              </w:rPr>
              <w:t>“</w:t>
            </w:r>
            <w:r>
              <w:rPr>
                <w:rFonts w:eastAsia="方正仿宋_GBK"/>
                <w:sz w:val="21"/>
                <w:szCs w:val="21"/>
              </w:rPr>
              <w:t>大道理</w:t>
            </w:r>
            <w:r>
              <w:rPr>
                <w:rFonts w:hint="eastAsia" w:eastAsia="方正仿宋_GBK"/>
                <w:sz w:val="21"/>
                <w:szCs w:val="21"/>
              </w:rPr>
              <w:t>”</w:t>
            </w:r>
            <w:r>
              <w:rPr>
                <w:rFonts w:eastAsia="方正仿宋_GBK"/>
                <w:sz w:val="21"/>
                <w:szCs w:val="21"/>
              </w:rPr>
              <w:t>转化为青年通俗易懂的</w:t>
            </w:r>
            <w:r>
              <w:rPr>
                <w:rFonts w:hint="eastAsia" w:eastAsia="方正仿宋_GBK"/>
                <w:sz w:val="21"/>
                <w:szCs w:val="21"/>
              </w:rPr>
              <w:t>“</w:t>
            </w:r>
            <w:r>
              <w:rPr>
                <w:rFonts w:eastAsia="方正仿宋_GBK"/>
                <w:sz w:val="21"/>
                <w:szCs w:val="21"/>
              </w:rPr>
              <w:t>小道理</w:t>
            </w:r>
            <w:r>
              <w:rPr>
                <w:rFonts w:hint="eastAsia" w:eastAsia="方正仿宋_GBK"/>
                <w:sz w:val="21"/>
                <w:szCs w:val="21"/>
              </w:rPr>
              <w:t>”</w:t>
            </w:r>
            <w:r>
              <w:rPr>
                <w:rFonts w:eastAsia="方正仿宋_GBK"/>
                <w:sz w:val="21"/>
                <w:szCs w:val="21"/>
              </w:rPr>
              <w:t>。</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7"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13. 对社会舆论和网络言论有政治敏锐性和鉴别力，对丑化党和国家形象、诋毁党的领导人或英雄模范、歪曲历史等错误言行，敢于发声亮剑、驳斥斗争。</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7"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14. 无反党反社会主义的言行。</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是/否</w:t>
            </w:r>
          </w:p>
        </w:tc>
        <w:tc>
          <w:tcPr>
            <w:tcW w:w="4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9" w:type="pct"/>
            <w:vMerge w:val="restart"/>
            <w:noWrap w:val="0"/>
            <w:vAlign w:val="center"/>
          </w:tcPr>
          <w:p>
            <w:pPr>
              <w:spacing w:line="320" w:lineRule="exact"/>
              <w:ind w:firstLine="0" w:firstLineChars="0"/>
              <w:jc w:val="center"/>
              <w:rPr>
                <w:rFonts w:eastAsia="方正黑体简体"/>
                <w:sz w:val="24"/>
                <w:szCs w:val="24"/>
              </w:rPr>
            </w:pPr>
            <w:r>
              <w:rPr>
                <w:rFonts w:hint="eastAsia" w:eastAsia="方正黑体简体"/>
                <w:sz w:val="24"/>
                <w:szCs w:val="24"/>
              </w:rPr>
              <w:t>重</w:t>
            </w:r>
          </w:p>
          <w:p>
            <w:pPr>
              <w:spacing w:line="320" w:lineRule="exact"/>
              <w:ind w:firstLine="0" w:firstLineChars="0"/>
              <w:jc w:val="center"/>
              <w:rPr>
                <w:rFonts w:eastAsia="方正黑体简体"/>
                <w:sz w:val="24"/>
                <w:szCs w:val="24"/>
              </w:rPr>
            </w:pPr>
            <w:r>
              <w:rPr>
                <w:rFonts w:eastAsia="方正黑体简体"/>
                <w:sz w:val="24"/>
                <w:szCs w:val="24"/>
              </w:rPr>
              <w:t>品</w:t>
            </w:r>
          </w:p>
          <w:p>
            <w:pPr>
              <w:spacing w:line="320" w:lineRule="exact"/>
              <w:ind w:firstLine="0" w:firstLineChars="0"/>
              <w:jc w:val="center"/>
              <w:rPr>
                <w:rFonts w:eastAsia="方正黑体简体"/>
                <w:sz w:val="24"/>
                <w:szCs w:val="24"/>
              </w:rPr>
            </w:pPr>
            <w:r>
              <w:rPr>
                <w:rFonts w:hint="eastAsia" w:eastAsia="方正黑体简体"/>
                <w:sz w:val="24"/>
                <w:szCs w:val="24"/>
              </w:rPr>
              <w:t>行</w:t>
            </w:r>
          </w:p>
          <w:p>
            <w:pPr>
              <w:spacing w:line="320" w:lineRule="exact"/>
              <w:ind w:firstLine="0" w:firstLineChars="0"/>
              <w:jc w:val="center"/>
              <w:rPr>
                <w:rFonts w:eastAsia="方正黑体简体"/>
                <w:sz w:val="24"/>
                <w:szCs w:val="24"/>
              </w:rPr>
            </w:pPr>
            <w:r>
              <w:rPr>
                <w:rFonts w:hint="eastAsia" w:eastAsia="方正黑体简体"/>
                <w:sz w:val="24"/>
                <w:szCs w:val="24"/>
              </w:rPr>
              <w:t>)</w:t>
            </w:r>
          </w:p>
          <w:p>
            <w:pPr>
              <w:spacing w:line="320" w:lineRule="exact"/>
              <w:ind w:firstLine="0" w:firstLineChars="0"/>
              <w:jc w:val="center"/>
              <w:rPr>
                <w:rFonts w:eastAsia="方正黑体简体"/>
                <w:sz w:val="24"/>
                <w:szCs w:val="24"/>
              </w:rPr>
            </w:pPr>
            <w:r>
              <w:rPr>
                <w:rFonts w:hint="eastAsia" w:eastAsia="方正黑体简体"/>
                <w:sz w:val="24"/>
                <w:szCs w:val="24"/>
              </w:rPr>
              <w:t>15</w:t>
            </w:r>
            <w:r>
              <w:rPr>
                <w:rFonts w:eastAsia="方正黑体简体"/>
                <w:sz w:val="24"/>
                <w:szCs w:val="24"/>
              </w:rPr>
              <w:t>分</w:t>
            </w:r>
          </w:p>
          <w:p>
            <w:pPr>
              <w:spacing w:line="320" w:lineRule="exact"/>
              <w:ind w:firstLine="0" w:firstLineChars="0"/>
              <w:jc w:val="center"/>
              <w:rPr>
                <w:rFonts w:eastAsia="方正黑体简体"/>
                <w:sz w:val="24"/>
                <w:szCs w:val="24"/>
              </w:rPr>
            </w:pPr>
            <w:r>
              <w:rPr>
                <w:rFonts w:hint="eastAsia" w:eastAsia="方正黑体简体"/>
                <w:sz w:val="24"/>
                <w:szCs w:val="24"/>
              </w:rPr>
              <w:t>(</w:t>
            </w:r>
          </w:p>
        </w:tc>
        <w:tc>
          <w:tcPr>
            <w:tcW w:w="999"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明辨善恶美丑</w:t>
            </w: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 xml:space="preserve">15. </w:t>
            </w:r>
            <w:r>
              <w:rPr>
                <w:rFonts w:eastAsia="方正仿宋_GBK"/>
                <w:spacing w:val="-8"/>
                <w:sz w:val="21"/>
                <w:szCs w:val="21"/>
              </w:rPr>
              <w:t>学习践行社会主义核心价值观，做到知行合一。</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7"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16. 诚实守信，言行一致、表里如一。</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是/否</w:t>
            </w:r>
          </w:p>
        </w:tc>
        <w:tc>
          <w:tcPr>
            <w:tcW w:w="4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17. 弘扬主旋律，传播正能量，不造谣、不信谣、不传谣。</w:t>
            </w:r>
          </w:p>
        </w:tc>
        <w:tc>
          <w:tcPr>
            <w:tcW w:w="627" w:type="pct"/>
            <w:noWrap w:val="0"/>
            <w:vAlign w:val="center"/>
          </w:tcPr>
          <w:p>
            <w:pPr>
              <w:spacing w:line="320" w:lineRule="exact"/>
              <w:ind w:firstLine="0" w:firstLineChars="0"/>
              <w:jc w:val="center"/>
              <w:rPr>
                <w:rFonts w:eastAsia="方正楷体简体"/>
                <w:sz w:val="21"/>
                <w:szCs w:val="21"/>
              </w:rPr>
            </w:pPr>
            <w:r>
              <w:rPr>
                <w:rFonts w:hint="eastAsia" w:eastAsia="宋体"/>
                <w:sz w:val="21"/>
                <w:szCs w:val="21"/>
              </w:rPr>
              <w:t>ABCD</w:t>
            </w:r>
          </w:p>
        </w:tc>
        <w:tc>
          <w:tcPr>
            <w:tcW w:w="427"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发扬集体主义</w:t>
            </w: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18. 热心集体事务，团队意识和集体荣誉感强，带头参加、组织集体活动。</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19. 中华民族共同体意识强，与其他民族群众和睦相处，自觉同破坏民族团结的言行作斗争。</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乐于奉献社会</w:t>
            </w: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20. 践行文明风尚，带头参与学雷锋志愿服务等社会公益活动，成为注册志愿者，年度志愿服务时长不少于20小时。</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39" w:type="pct"/>
            <w:vMerge w:val="restart"/>
            <w:noWrap w:val="0"/>
            <w:vAlign w:val="center"/>
          </w:tcPr>
          <w:p>
            <w:pPr>
              <w:spacing w:line="320" w:lineRule="exact"/>
              <w:ind w:firstLine="0" w:firstLineChars="0"/>
              <w:jc w:val="center"/>
              <w:rPr>
                <w:rFonts w:eastAsia="方正黑体简体"/>
                <w:sz w:val="24"/>
                <w:szCs w:val="24"/>
              </w:rPr>
            </w:pPr>
            <w:r>
              <w:rPr>
                <w:rFonts w:eastAsia="方正黑体简体"/>
                <w:sz w:val="24"/>
                <w:szCs w:val="24"/>
              </w:rPr>
              <w:t>争</w:t>
            </w:r>
          </w:p>
          <w:p>
            <w:pPr>
              <w:spacing w:line="320" w:lineRule="exact"/>
              <w:ind w:firstLine="0" w:firstLineChars="0"/>
              <w:jc w:val="center"/>
              <w:rPr>
                <w:rFonts w:eastAsia="方正黑体简体"/>
                <w:sz w:val="24"/>
                <w:szCs w:val="24"/>
              </w:rPr>
            </w:pPr>
            <w:r>
              <w:rPr>
                <w:rFonts w:eastAsia="方正黑体简体"/>
                <w:sz w:val="24"/>
                <w:szCs w:val="24"/>
              </w:rPr>
              <w:t>先</w:t>
            </w:r>
          </w:p>
          <w:p>
            <w:pPr>
              <w:spacing w:line="320" w:lineRule="exact"/>
              <w:ind w:firstLine="0" w:firstLineChars="0"/>
              <w:jc w:val="center"/>
              <w:rPr>
                <w:rFonts w:eastAsia="方正黑体简体"/>
                <w:sz w:val="24"/>
                <w:szCs w:val="24"/>
              </w:rPr>
            </w:pPr>
            <w:r>
              <w:rPr>
                <w:rFonts w:eastAsia="方正黑体简体"/>
                <w:sz w:val="24"/>
                <w:szCs w:val="24"/>
              </w:rPr>
              <w:t>锋</w:t>
            </w:r>
          </w:p>
          <w:p>
            <w:pPr>
              <w:spacing w:line="320" w:lineRule="exact"/>
              <w:ind w:firstLine="0" w:firstLineChars="0"/>
              <w:jc w:val="center"/>
              <w:rPr>
                <w:rFonts w:eastAsia="方正黑体简体"/>
                <w:sz w:val="24"/>
                <w:szCs w:val="24"/>
              </w:rPr>
            </w:pPr>
            <w:r>
              <w:rPr>
                <w:rFonts w:hint="eastAsia" w:eastAsia="方正黑体简体"/>
                <w:sz w:val="24"/>
                <w:szCs w:val="24"/>
              </w:rPr>
              <w:t>)</w:t>
            </w:r>
          </w:p>
          <w:p>
            <w:pPr>
              <w:spacing w:line="320" w:lineRule="exact"/>
              <w:ind w:firstLine="0" w:firstLineChars="0"/>
              <w:jc w:val="center"/>
              <w:rPr>
                <w:rFonts w:eastAsia="方正黑体简体"/>
                <w:sz w:val="24"/>
                <w:szCs w:val="24"/>
              </w:rPr>
            </w:pPr>
            <w:r>
              <w:rPr>
                <w:rFonts w:hint="eastAsia" w:eastAsia="方正黑体简体"/>
                <w:sz w:val="24"/>
                <w:szCs w:val="24"/>
              </w:rPr>
              <w:t>20</w:t>
            </w:r>
            <w:r>
              <w:rPr>
                <w:rFonts w:eastAsia="方正黑体简体"/>
                <w:sz w:val="24"/>
                <w:szCs w:val="24"/>
              </w:rPr>
              <w:t>分</w:t>
            </w:r>
          </w:p>
          <w:p>
            <w:pPr>
              <w:spacing w:line="320" w:lineRule="exact"/>
              <w:ind w:firstLine="0" w:firstLineChars="0"/>
              <w:jc w:val="center"/>
              <w:rPr>
                <w:rFonts w:eastAsia="方正黑体简体"/>
                <w:sz w:val="24"/>
                <w:szCs w:val="24"/>
              </w:rPr>
            </w:pPr>
            <w:r>
              <w:rPr>
                <w:rFonts w:hint="eastAsia" w:eastAsia="方正黑体简体"/>
                <w:sz w:val="24"/>
                <w:szCs w:val="24"/>
              </w:rPr>
              <w:t>(</w:t>
            </w:r>
          </w:p>
        </w:tc>
        <w:tc>
          <w:tcPr>
            <w:tcW w:w="999"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矢志艰苦奋斗</w:t>
            </w: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21. 积极参加劳动，尊重普通劳动者，勤俭节约、爱惜粮食，不攀比物质生活。</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22. 对我国基本国情和所处的国际环境有清晰认识，有接续奋斗的意识，有通过脚踏实地奋斗创造美好生活的决心。</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7"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23. 心态阳光、乐观向上，遇到挫折不自暴自弃，敢于迎难而上。</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7"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勇于创先争优</w:t>
            </w:r>
          </w:p>
        </w:tc>
        <w:tc>
          <w:tcPr>
            <w:tcW w:w="2508" w:type="pct"/>
            <w:noWrap w:val="0"/>
            <w:vAlign w:val="center"/>
          </w:tcPr>
          <w:p>
            <w:pPr>
              <w:spacing w:line="320" w:lineRule="exact"/>
              <w:ind w:firstLine="0" w:firstLineChars="0"/>
              <w:rPr>
                <w:rFonts w:eastAsia="方正仿宋_GBK"/>
                <w:color w:val="0000FF"/>
                <w:sz w:val="21"/>
                <w:szCs w:val="21"/>
                <w:shd w:val="clear" w:color="FFFFFF" w:fill="D9D9D9"/>
              </w:rPr>
            </w:pPr>
            <w:r>
              <w:rPr>
                <w:rFonts w:eastAsia="方正仿宋_GBK"/>
                <w:sz w:val="21"/>
                <w:szCs w:val="21"/>
              </w:rPr>
              <w:t>24. 勤奋学习、爱岗敬业、作风优良，业务能力强，工作业绩好。</w:t>
            </w:r>
          </w:p>
        </w:tc>
        <w:tc>
          <w:tcPr>
            <w:tcW w:w="627" w:type="pct"/>
            <w:noWrap w:val="0"/>
            <w:vAlign w:val="center"/>
          </w:tcPr>
          <w:p>
            <w:pPr>
              <w:spacing w:line="320" w:lineRule="exact"/>
              <w:ind w:firstLine="0" w:firstLineChars="0"/>
              <w:jc w:val="center"/>
              <w:rPr>
                <w:rFonts w:eastAsia="宋体"/>
                <w:sz w:val="21"/>
                <w:szCs w:val="21"/>
                <w:shd w:val="clear" w:color="FFFFFF" w:fill="D9D9D9"/>
              </w:rPr>
            </w:pPr>
            <w:r>
              <w:rPr>
                <w:rFonts w:hint="eastAsia" w:eastAsia="宋体"/>
                <w:sz w:val="21"/>
                <w:szCs w:val="21"/>
              </w:rPr>
              <w:t>ABCD</w:t>
            </w:r>
          </w:p>
        </w:tc>
        <w:tc>
          <w:tcPr>
            <w:tcW w:w="4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25. 尊敬领导、团结同事，示范表率作用好，综合测评满意度较高。</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26. 自觉向优秀党团员学习，主动向党组织靠拢、积极申请入党。</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7"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39" w:type="pct"/>
            <w:vMerge w:val="restart"/>
            <w:noWrap w:val="0"/>
            <w:vAlign w:val="center"/>
          </w:tcPr>
          <w:p>
            <w:pPr>
              <w:spacing w:line="320" w:lineRule="exact"/>
              <w:ind w:firstLine="0" w:firstLineChars="0"/>
              <w:jc w:val="center"/>
              <w:rPr>
                <w:rFonts w:eastAsia="方正黑体简体"/>
                <w:sz w:val="24"/>
                <w:szCs w:val="24"/>
              </w:rPr>
            </w:pPr>
            <w:r>
              <w:rPr>
                <w:rFonts w:eastAsia="方正黑体简体"/>
                <w:sz w:val="24"/>
                <w:szCs w:val="24"/>
              </w:rPr>
              <w:t>守</w:t>
            </w:r>
          </w:p>
          <w:p>
            <w:pPr>
              <w:spacing w:line="320" w:lineRule="exact"/>
              <w:ind w:firstLine="0" w:firstLineChars="0"/>
              <w:jc w:val="center"/>
              <w:rPr>
                <w:rFonts w:eastAsia="方正黑体简体"/>
                <w:sz w:val="24"/>
                <w:szCs w:val="24"/>
              </w:rPr>
            </w:pPr>
            <w:r>
              <w:rPr>
                <w:rFonts w:eastAsia="方正黑体简体"/>
                <w:sz w:val="24"/>
                <w:szCs w:val="24"/>
              </w:rPr>
              <w:t>纪</w:t>
            </w:r>
          </w:p>
          <w:p>
            <w:pPr>
              <w:spacing w:line="320" w:lineRule="exact"/>
              <w:ind w:firstLine="0" w:firstLineChars="0"/>
              <w:jc w:val="center"/>
              <w:rPr>
                <w:rFonts w:eastAsia="方正黑体简体"/>
                <w:sz w:val="24"/>
                <w:szCs w:val="24"/>
              </w:rPr>
            </w:pPr>
            <w:r>
              <w:rPr>
                <w:rFonts w:eastAsia="方正黑体简体"/>
                <w:sz w:val="24"/>
                <w:szCs w:val="24"/>
              </w:rPr>
              <w:t>律</w:t>
            </w:r>
          </w:p>
          <w:p>
            <w:pPr>
              <w:spacing w:line="320" w:lineRule="exact"/>
              <w:ind w:firstLine="0" w:firstLineChars="0"/>
              <w:jc w:val="center"/>
              <w:rPr>
                <w:rFonts w:eastAsia="方正黑体简体"/>
                <w:sz w:val="24"/>
                <w:szCs w:val="24"/>
              </w:rPr>
            </w:pPr>
            <w:r>
              <w:rPr>
                <w:rFonts w:hint="eastAsia" w:eastAsia="方正黑体简体"/>
                <w:sz w:val="24"/>
                <w:szCs w:val="24"/>
              </w:rPr>
              <w:t>)</w:t>
            </w:r>
          </w:p>
          <w:p>
            <w:pPr>
              <w:spacing w:line="320" w:lineRule="exact"/>
              <w:ind w:firstLine="0" w:firstLineChars="0"/>
              <w:jc w:val="center"/>
              <w:rPr>
                <w:rFonts w:eastAsia="方正黑体简体"/>
                <w:sz w:val="24"/>
                <w:szCs w:val="24"/>
              </w:rPr>
            </w:pPr>
            <w:r>
              <w:rPr>
                <w:rFonts w:hint="eastAsia" w:eastAsia="方正黑体简体"/>
                <w:sz w:val="24"/>
                <w:szCs w:val="24"/>
              </w:rPr>
              <w:t>15</w:t>
            </w:r>
            <w:r>
              <w:rPr>
                <w:rFonts w:eastAsia="方正黑体简体"/>
                <w:sz w:val="24"/>
                <w:szCs w:val="24"/>
              </w:rPr>
              <w:t>分</w:t>
            </w:r>
          </w:p>
          <w:p>
            <w:pPr>
              <w:spacing w:line="320" w:lineRule="exact"/>
              <w:ind w:firstLine="0" w:firstLineChars="0"/>
              <w:jc w:val="center"/>
              <w:rPr>
                <w:rFonts w:eastAsia="方正黑体简体"/>
                <w:sz w:val="24"/>
                <w:szCs w:val="24"/>
              </w:rPr>
            </w:pPr>
            <w:r>
              <w:rPr>
                <w:rFonts w:hint="eastAsia" w:eastAsia="方正黑体简体"/>
                <w:sz w:val="24"/>
                <w:szCs w:val="24"/>
              </w:rPr>
              <w:t>(</w:t>
            </w:r>
          </w:p>
        </w:tc>
        <w:tc>
          <w:tcPr>
            <w:tcW w:w="999"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模范遵守团章</w:t>
            </w: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27. 主动学团章、唱</w:t>
            </w:r>
            <w:r>
              <w:rPr>
                <w:rFonts w:hint="eastAsia" w:eastAsia="方正仿宋_GBK"/>
                <w:sz w:val="21"/>
                <w:szCs w:val="21"/>
              </w:rPr>
              <w:t>团歌</w:t>
            </w:r>
            <w:r>
              <w:rPr>
                <w:rFonts w:eastAsia="方正仿宋_GBK"/>
                <w:sz w:val="21"/>
                <w:szCs w:val="21"/>
              </w:rPr>
              <w:t>、举团旗、戴团徽，履行团员义务、正确行使团员权利。</w:t>
            </w:r>
          </w:p>
        </w:tc>
        <w:tc>
          <w:tcPr>
            <w:tcW w:w="627" w:type="pct"/>
            <w:noWrap w:val="0"/>
            <w:vAlign w:val="center"/>
          </w:tcPr>
          <w:p>
            <w:pPr>
              <w:spacing w:line="320" w:lineRule="exact"/>
              <w:ind w:firstLine="0" w:firstLineChars="0"/>
              <w:jc w:val="center"/>
              <w:rPr>
                <w:rFonts w:eastAsia="宋体"/>
                <w:sz w:val="21"/>
                <w:szCs w:val="21"/>
              </w:rPr>
            </w:pPr>
            <w:r>
              <w:rPr>
                <w:rFonts w:eastAsia="宋体"/>
                <w:sz w:val="21"/>
                <w:szCs w:val="21"/>
              </w:rPr>
              <w:t>ABCD</w:t>
            </w:r>
          </w:p>
        </w:tc>
        <w:tc>
          <w:tcPr>
            <w:tcW w:w="4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28. 了解团史，团员意识和组织观念强，积极参加组织生活，主动交纳团费，认真完成团组织分配的工作。</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7"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严守法律纪律</w:t>
            </w: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 xml:space="preserve">29. </w:t>
            </w:r>
            <w:r>
              <w:rPr>
                <w:rFonts w:eastAsia="方正仿宋_GBK"/>
                <w:spacing w:val="-6"/>
                <w:sz w:val="21"/>
                <w:szCs w:val="21"/>
              </w:rPr>
              <w:t>尊崇宪法法律，带头尊法学法守法用法，法律意识和法治观念强，熟悉本职工作相关法律法规。</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7"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30. 没有因违反团的纪律、单位规章制度等被处理处罚，无法律规定的严重不良行为和违法犯罪行为。</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是/否</w:t>
            </w:r>
          </w:p>
        </w:tc>
        <w:tc>
          <w:tcPr>
            <w:tcW w:w="4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bl>
    <w:p>
      <w:pPr>
        <w:spacing w:line="360" w:lineRule="exact"/>
        <w:ind w:firstLine="0" w:firstLineChars="0"/>
        <w:rPr>
          <w:rFonts w:eastAsia="方正楷体简体"/>
          <w:sz w:val="24"/>
          <w:szCs w:val="24"/>
        </w:rPr>
      </w:pPr>
      <w:r>
        <w:rPr>
          <w:rFonts w:hint="eastAsia" w:eastAsia="方正楷体简体"/>
          <w:sz w:val="24"/>
          <w:szCs w:val="24"/>
        </w:rPr>
        <w:t>注：标注“※”的为“负面清单”项，标注“▲”的同时作为入团评价参考细则。</w:t>
      </w:r>
    </w:p>
    <w:p>
      <w:pPr>
        <w:keepNext/>
        <w:keepLines/>
        <w:spacing w:after="156" w:afterLines="50" w:line="240" w:lineRule="auto"/>
        <w:ind w:firstLine="0" w:firstLineChars="0"/>
        <w:jc w:val="center"/>
        <w:outlineLvl w:val="2"/>
        <w:rPr>
          <w:rFonts w:eastAsia="方正小标宋_GBK"/>
          <w:bCs/>
          <w:szCs w:val="32"/>
        </w:rPr>
      </w:pPr>
      <w:r>
        <w:rPr>
          <w:rFonts w:hint="eastAsia" w:eastAsia="方正小标宋_GBK"/>
          <w:bCs/>
          <w:szCs w:val="32"/>
        </w:rPr>
        <w:t>五、国有企业团员</w:t>
      </w:r>
    </w:p>
    <w:tbl>
      <w:tblPr>
        <w:tblStyle w:val="11"/>
        <w:tblW w:w="49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1806"/>
        <w:gridCol w:w="4533"/>
        <w:gridCol w:w="1133"/>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9" w:type="pct"/>
            <w:noWrap w:val="0"/>
            <w:vAlign w:val="center"/>
          </w:tcPr>
          <w:p>
            <w:pPr>
              <w:spacing w:line="320" w:lineRule="exact"/>
              <w:ind w:firstLine="0" w:firstLineChars="0"/>
              <w:jc w:val="center"/>
              <w:rPr>
                <w:rFonts w:eastAsia="方正楷体简体"/>
                <w:sz w:val="24"/>
                <w:szCs w:val="24"/>
              </w:rPr>
            </w:pPr>
            <w:r>
              <w:rPr>
                <w:rFonts w:eastAsia="方正黑体简体"/>
                <w:sz w:val="24"/>
                <w:szCs w:val="24"/>
              </w:rPr>
              <w:t>标准</w:t>
            </w:r>
          </w:p>
        </w:tc>
        <w:tc>
          <w:tcPr>
            <w:tcW w:w="999" w:type="pct"/>
            <w:noWrap w:val="0"/>
            <w:vAlign w:val="center"/>
          </w:tcPr>
          <w:p>
            <w:pPr>
              <w:spacing w:line="320" w:lineRule="exact"/>
              <w:ind w:firstLine="0" w:firstLineChars="0"/>
              <w:jc w:val="center"/>
              <w:rPr>
                <w:rFonts w:eastAsia="方正黑体简体" w:cs="仿宋"/>
                <w:sz w:val="24"/>
                <w:szCs w:val="24"/>
              </w:rPr>
            </w:pPr>
            <w:r>
              <w:rPr>
                <w:rFonts w:hint="eastAsia" w:eastAsia="方正黑体简体" w:cs="仿宋"/>
                <w:sz w:val="24"/>
                <w:szCs w:val="24"/>
              </w:rPr>
              <w:t>指标</w:t>
            </w:r>
          </w:p>
        </w:tc>
        <w:tc>
          <w:tcPr>
            <w:tcW w:w="2508" w:type="pct"/>
            <w:noWrap w:val="0"/>
            <w:vAlign w:val="center"/>
          </w:tcPr>
          <w:p>
            <w:pPr>
              <w:spacing w:line="320" w:lineRule="exact"/>
              <w:ind w:firstLine="0" w:firstLineChars="0"/>
              <w:jc w:val="center"/>
              <w:rPr>
                <w:rFonts w:eastAsia="方正黑体简体" w:cs="仿宋"/>
                <w:sz w:val="24"/>
                <w:szCs w:val="24"/>
              </w:rPr>
            </w:pPr>
            <w:r>
              <w:rPr>
                <w:rFonts w:hint="eastAsia" w:eastAsia="方正黑体简体" w:cs="仿宋"/>
                <w:sz w:val="24"/>
                <w:szCs w:val="24"/>
              </w:rPr>
              <w:t>参考细则</w:t>
            </w:r>
          </w:p>
        </w:tc>
        <w:tc>
          <w:tcPr>
            <w:tcW w:w="627" w:type="pct"/>
            <w:noWrap w:val="0"/>
            <w:vAlign w:val="center"/>
          </w:tcPr>
          <w:p>
            <w:pPr>
              <w:spacing w:line="320" w:lineRule="exact"/>
              <w:ind w:firstLine="0" w:firstLineChars="0"/>
              <w:jc w:val="center"/>
              <w:rPr>
                <w:rFonts w:eastAsia="方正黑体简体" w:cs="仿宋"/>
                <w:sz w:val="24"/>
                <w:szCs w:val="24"/>
              </w:rPr>
            </w:pPr>
            <w:r>
              <w:rPr>
                <w:rFonts w:hint="eastAsia" w:eastAsia="方正黑体简体" w:cs="仿宋"/>
                <w:sz w:val="24"/>
                <w:szCs w:val="24"/>
              </w:rPr>
              <w:t>状态</w:t>
            </w:r>
          </w:p>
          <w:p>
            <w:pPr>
              <w:spacing w:line="320" w:lineRule="exact"/>
              <w:ind w:firstLine="0" w:firstLineChars="0"/>
              <w:jc w:val="center"/>
              <w:rPr>
                <w:rFonts w:eastAsia="方正黑体简体" w:cs="仿宋"/>
                <w:sz w:val="24"/>
                <w:szCs w:val="24"/>
              </w:rPr>
            </w:pPr>
            <w:r>
              <w:rPr>
                <w:rFonts w:hint="eastAsia" w:eastAsia="方正黑体简体" w:cs="仿宋"/>
                <w:sz w:val="24"/>
                <w:szCs w:val="24"/>
              </w:rPr>
              <w:t>（程度）</w:t>
            </w:r>
          </w:p>
        </w:tc>
        <w:tc>
          <w:tcPr>
            <w:tcW w:w="426" w:type="pct"/>
            <w:noWrap w:val="0"/>
            <w:vAlign w:val="center"/>
          </w:tcPr>
          <w:p>
            <w:pPr>
              <w:spacing w:line="320" w:lineRule="exact"/>
              <w:ind w:firstLine="0" w:firstLineChars="0"/>
              <w:jc w:val="center"/>
              <w:rPr>
                <w:rFonts w:eastAsia="方正黑体简体" w:cs="仿宋"/>
                <w:sz w:val="24"/>
                <w:szCs w:val="24"/>
              </w:rPr>
            </w:pPr>
            <w:r>
              <w:rPr>
                <w:rFonts w:hint="eastAsia" w:eastAsia="方正黑体简体"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9" w:type="pct"/>
            <w:vMerge w:val="restart"/>
            <w:noWrap w:val="0"/>
            <w:vAlign w:val="center"/>
          </w:tcPr>
          <w:p>
            <w:pPr>
              <w:spacing w:line="320" w:lineRule="exact"/>
              <w:ind w:firstLine="0" w:firstLineChars="0"/>
              <w:jc w:val="center"/>
              <w:rPr>
                <w:rFonts w:eastAsia="方正黑体简体"/>
                <w:sz w:val="24"/>
                <w:szCs w:val="24"/>
              </w:rPr>
            </w:pPr>
            <w:r>
              <w:rPr>
                <w:rFonts w:eastAsia="方正黑体简体"/>
                <w:sz w:val="24"/>
                <w:szCs w:val="24"/>
              </w:rPr>
              <w:t>有</w:t>
            </w:r>
          </w:p>
          <w:p>
            <w:pPr>
              <w:spacing w:line="320" w:lineRule="exact"/>
              <w:ind w:firstLine="0" w:firstLineChars="0"/>
              <w:jc w:val="center"/>
              <w:rPr>
                <w:rFonts w:eastAsia="方正黑体简体"/>
                <w:sz w:val="24"/>
                <w:szCs w:val="24"/>
              </w:rPr>
            </w:pPr>
            <w:r>
              <w:rPr>
                <w:rFonts w:eastAsia="方正黑体简体"/>
                <w:sz w:val="24"/>
                <w:szCs w:val="24"/>
              </w:rPr>
              <w:t>信</w:t>
            </w:r>
          </w:p>
          <w:p>
            <w:pPr>
              <w:spacing w:line="320" w:lineRule="exact"/>
              <w:ind w:firstLine="0" w:firstLineChars="0"/>
              <w:jc w:val="center"/>
              <w:rPr>
                <w:rFonts w:eastAsia="方正黑体简体"/>
                <w:sz w:val="24"/>
                <w:szCs w:val="24"/>
              </w:rPr>
            </w:pPr>
            <w:r>
              <w:rPr>
                <w:rFonts w:eastAsia="方正黑体简体"/>
                <w:sz w:val="24"/>
                <w:szCs w:val="24"/>
              </w:rPr>
              <w:t>仰</w:t>
            </w:r>
          </w:p>
          <w:p>
            <w:pPr>
              <w:spacing w:line="320" w:lineRule="exact"/>
              <w:ind w:firstLine="0" w:firstLineChars="0"/>
              <w:jc w:val="center"/>
              <w:rPr>
                <w:rFonts w:eastAsia="方正黑体简体"/>
                <w:sz w:val="24"/>
                <w:szCs w:val="24"/>
              </w:rPr>
            </w:pPr>
            <w:r>
              <w:rPr>
                <w:rFonts w:hint="eastAsia" w:eastAsia="方正黑体简体"/>
                <w:sz w:val="24"/>
                <w:szCs w:val="24"/>
              </w:rPr>
              <w:t>)</w:t>
            </w:r>
          </w:p>
          <w:p>
            <w:pPr>
              <w:spacing w:line="320" w:lineRule="exact"/>
              <w:ind w:firstLine="0" w:firstLineChars="0"/>
              <w:jc w:val="center"/>
              <w:rPr>
                <w:rFonts w:eastAsia="方正黑体简体"/>
                <w:sz w:val="24"/>
                <w:szCs w:val="24"/>
              </w:rPr>
            </w:pPr>
            <w:r>
              <w:rPr>
                <w:rFonts w:hint="eastAsia" w:eastAsia="方正黑体简体"/>
                <w:sz w:val="24"/>
                <w:szCs w:val="24"/>
              </w:rPr>
              <w:t>25</w:t>
            </w:r>
            <w:r>
              <w:rPr>
                <w:rFonts w:eastAsia="方正黑体简体"/>
                <w:sz w:val="24"/>
                <w:szCs w:val="24"/>
              </w:rPr>
              <w:t>分</w:t>
            </w:r>
          </w:p>
          <w:p>
            <w:pPr>
              <w:spacing w:line="320" w:lineRule="exact"/>
              <w:ind w:firstLine="0" w:firstLineChars="0"/>
              <w:jc w:val="center"/>
              <w:rPr>
                <w:rFonts w:eastAsia="方正黑体简体"/>
                <w:sz w:val="24"/>
                <w:szCs w:val="24"/>
              </w:rPr>
            </w:pPr>
            <w:r>
              <w:rPr>
                <w:rFonts w:hint="eastAsia" w:eastAsia="方正黑体简体"/>
                <w:sz w:val="24"/>
                <w:szCs w:val="24"/>
              </w:rPr>
              <w:t>(</w:t>
            </w:r>
          </w:p>
        </w:tc>
        <w:tc>
          <w:tcPr>
            <w:tcW w:w="999"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树立远大理想</w:t>
            </w: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1. 对共产主义有一定理解，相信共产主义是人类社会发展的必然趋势，通过长期努力能够实现、愿意为之奋斗。</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pacing w:val="-4"/>
                <w:sz w:val="21"/>
                <w:szCs w:val="21"/>
              </w:rPr>
            </w:pPr>
            <w:r>
              <w:rPr>
                <w:rFonts w:eastAsia="方正仿宋_GBK"/>
                <w:spacing w:val="-4"/>
                <w:sz w:val="21"/>
                <w:szCs w:val="21"/>
              </w:rPr>
              <w:t>2. 了解中国梦的内涵，对实现中国梦有信心。</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3. 有中国特色社会主义道路自信、理论自信、制度自信、文化自信。</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热爱伟大祖国</w:t>
            </w: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4. 爱护和尊重国旗、国歌、国徽，理解其内涵，无损害国家利益和形象的言行。</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是/否</w:t>
            </w:r>
          </w:p>
        </w:tc>
        <w:tc>
          <w:tcPr>
            <w:tcW w:w="426"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5. 关心国家大事，家国情怀和时代责任感强，坚持爱国、爱党、爱社会主义相统一。</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6. 民族自尊心、自信心、自豪感强，带头学习中华优秀传统文化，了解其代表性思想理念，无崇洋媚外思想和表现。</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7. 树立总体国家安全观，严守国家秘密和工作秘密。</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崇尚科学理性</w:t>
            </w: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8. 知道党团员必须是无神论者，不信仰宗教、不参加宗教活动，自觉抵制封建迷信，反对邪教。</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是/否</w:t>
            </w:r>
          </w:p>
        </w:tc>
        <w:tc>
          <w:tcPr>
            <w:tcW w:w="426"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9" w:type="pct"/>
            <w:vMerge w:val="restart"/>
            <w:noWrap w:val="0"/>
            <w:vAlign w:val="center"/>
          </w:tcPr>
          <w:p>
            <w:pPr>
              <w:spacing w:line="320" w:lineRule="exact"/>
              <w:ind w:firstLine="0" w:firstLineChars="0"/>
              <w:jc w:val="center"/>
              <w:rPr>
                <w:rFonts w:eastAsia="方正黑体简体"/>
                <w:sz w:val="24"/>
                <w:szCs w:val="24"/>
              </w:rPr>
            </w:pPr>
            <w:r>
              <w:rPr>
                <w:rFonts w:eastAsia="方正黑体简体"/>
                <w:sz w:val="24"/>
                <w:szCs w:val="24"/>
              </w:rPr>
              <w:t>讲</w:t>
            </w:r>
          </w:p>
          <w:p>
            <w:pPr>
              <w:spacing w:line="320" w:lineRule="exact"/>
              <w:ind w:firstLine="0" w:firstLineChars="0"/>
              <w:jc w:val="center"/>
              <w:rPr>
                <w:rFonts w:eastAsia="方正黑体简体"/>
                <w:sz w:val="24"/>
                <w:szCs w:val="24"/>
              </w:rPr>
            </w:pPr>
            <w:r>
              <w:rPr>
                <w:rFonts w:eastAsia="方正黑体简体"/>
                <w:sz w:val="24"/>
                <w:szCs w:val="24"/>
              </w:rPr>
              <w:t>政</w:t>
            </w:r>
          </w:p>
          <w:p>
            <w:pPr>
              <w:spacing w:line="320" w:lineRule="exact"/>
              <w:ind w:firstLine="0" w:firstLineChars="0"/>
              <w:jc w:val="center"/>
              <w:rPr>
                <w:rFonts w:eastAsia="方正黑体简体"/>
                <w:sz w:val="24"/>
                <w:szCs w:val="24"/>
              </w:rPr>
            </w:pPr>
            <w:r>
              <w:rPr>
                <w:rFonts w:eastAsia="方正黑体简体"/>
                <w:sz w:val="24"/>
                <w:szCs w:val="24"/>
              </w:rPr>
              <w:t>治</w:t>
            </w:r>
          </w:p>
          <w:p>
            <w:pPr>
              <w:spacing w:line="320" w:lineRule="exact"/>
              <w:ind w:firstLine="0" w:firstLineChars="0"/>
              <w:jc w:val="center"/>
              <w:rPr>
                <w:rFonts w:eastAsia="方正黑体简体"/>
                <w:sz w:val="24"/>
                <w:szCs w:val="24"/>
              </w:rPr>
            </w:pPr>
            <w:r>
              <w:rPr>
                <w:rFonts w:hint="eastAsia" w:eastAsia="方正黑体简体"/>
                <w:sz w:val="24"/>
                <w:szCs w:val="24"/>
              </w:rPr>
              <w:t>)</w:t>
            </w:r>
          </w:p>
          <w:p>
            <w:pPr>
              <w:spacing w:line="320" w:lineRule="exact"/>
              <w:ind w:firstLine="0" w:firstLineChars="0"/>
              <w:jc w:val="center"/>
              <w:rPr>
                <w:rFonts w:eastAsia="方正黑体简体"/>
                <w:sz w:val="24"/>
                <w:szCs w:val="24"/>
              </w:rPr>
            </w:pPr>
            <w:r>
              <w:rPr>
                <w:rFonts w:hint="eastAsia" w:eastAsia="方正黑体简体"/>
                <w:sz w:val="24"/>
                <w:szCs w:val="24"/>
              </w:rPr>
              <w:t>25</w:t>
            </w:r>
            <w:r>
              <w:rPr>
                <w:rFonts w:eastAsia="方正黑体简体"/>
                <w:sz w:val="24"/>
                <w:szCs w:val="24"/>
              </w:rPr>
              <w:t>分</w:t>
            </w:r>
          </w:p>
          <w:p>
            <w:pPr>
              <w:spacing w:line="320" w:lineRule="exact"/>
              <w:ind w:firstLine="0" w:firstLineChars="0"/>
              <w:jc w:val="center"/>
              <w:rPr>
                <w:rFonts w:eastAsia="方正黑体简体"/>
                <w:sz w:val="24"/>
                <w:szCs w:val="24"/>
              </w:rPr>
            </w:pPr>
            <w:r>
              <w:rPr>
                <w:rFonts w:hint="eastAsia" w:eastAsia="方正黑体简体"/>
                <w:sz w:val="24"/>
                <w:szCs w:val="24"/>
              </w:rPr>
              <w:t>(</w:t>
            </w:r>
          </w:p>
        </w:tc>
        <w:tc>
          <w:tcPr>
            <w:tcW w:w="999"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学习党的理论</w:t>
            </w: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9. 认真学习党的科学理论，学习党史、新中国史、改革开放史、社会主义发展史，了解党的伟大光荣正确，能结合实际分享体会。</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10. 积极参加团内政治学习活动，每年参加团内集中学习培训不少于4次（团课学习不少于8学时）、测试合格（团校结业）。</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是/否</w:t>
            </w:r>
          </w:p>
        </w:tc>
        <w:tc>
          <w:tcPr>
            <w:tcW w:w="426"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拥护党的领导</w:t>
            </w: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11. 能结合国有企业改革发展实践，认识中国特色社会主义制度的显著优势。</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12. 爱戴党的领袖，了解习近平总书记对青年的寄语、对国有企业改革发展的要求，了解习近平总书记治国理政思想和实践。</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13. 对社会舆论和网络言论有政治敏锐性和鉴别力，对丑化党和国家形象、诋毁党的领导人或英雄模范、歪曲历史等错误言行，敢于发声亮剑、驳斥斗争。</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14. 无反党反社会主义的言行。</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是/否</w:t>
            </w:r>
          </w:p>
        </w:tc>
        <w:tc>
          <w:tcPr>
            <w:tcW w:w="426"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 w:type="pct"/>
            <w:vMerge w:val="restart"/>
            <w:noWrap w:val="0"/>
            <w:vAlign w:val="center"/>
          </w:tcPr>
          <w:p>
            <w:pPr>
              <w:spacing w:line="320" w:lineRule="exact"/>
              <w:ind w:firstLine="0" w:firstLineChars="0"/>
              <w:jc w:val="center"/>
              <w:rPr>
                <w:rFonts w:eastAsia="方正黑体简体"/>
                <w:sz w:val="24"/>
                <w:szCs w:val="24"/>
              </w:rPr>
            </w:pPr>
            <w:r>
              <w:rPr>
                <w:rFonts w:hint="eastAsia" w:eastAsia="方正黑体简体"/>
                <w:sz w:val="24"/>
                <w:szCs w:val="24"/>
              </w:rPr>
              <w:t>重</w:t>
            </w:r>
          </w:p>
          <w:p>
            <w:pPr>
              <w:spacing w:line="320" w:lineRule="exact"/>
              <w:ind w:firstLine="0" w:firstLineChars="0"/>
              <w:jc w:val="center"/>
              <w:rPr>
                <w:rFonts w:eastAsia="方正黑体简体"/>
                <w:sz w:val="24"/>
                <w:szCs w:val="24"/>
              </w:rPr>
            </w:pPr>
            <w:r>
              <w:rPr>
                <w:rFonts w:eastAsia="方正黑体简体"/>
                <w:sz w:val="24"/>
                <w:szCs w:val="24"/>
              </w:rPr>
              <w:t>品</w:t>
            </w:r>
          </w:p>
          <w:p>
            <w:pPr>
              <w:spacing w:line="320" w:lineRule="exact"/>
              <w:ind w:firstLine="0" w:firstLineChars="0"/>
              <w:jc w:val="center"/>
              <w:rPr>
                <w:rFonts w:eastAsia="方正黑体简体"/>
                <w:sz w:val="24"/>
                <w:szCs w:val="24"/>
              </w:rPr>
            </w:pPr>
            <w:r>
              <w:rPr>
                <w:rFonts w:hint="eastAsia" w:eastAsia="方正黑体简体"/>
                <w:sz w:val="24"/>
                <w:szCs w:val="24"/>
              </w:rPr>
              <w:t>行</w:t>
            </w:r>
          </w:p>
          <w:p>
            <w:pPr>
              <w:spacing w:line="320" w:lineRule="exact"/>
              <w:ind w:firstLine="0" w:firstLineChars="0"/>
              <w:jc w:val="center"/>
              <w:rPr>
                <w:rFonts w:eastAsia="方正黑体简体"/>
                <w:sz w:val="24"/>
                <w:szCs w:val="24"/>
              </w:rPr>
            </w:pPr>
            <w:r>
              <w:rPr>
                <w:rFonts w:hint="eastAsia" w:eastAsia="方正黑体简体"/>
                <w:sz w:val="24"/>
                <w:szCs w:val="24"/>
              </w:rPr>
              <w:t>)</w:t>
            </w:r>
          </w:p>
          <w:p>
            <w:pPr>
              <w:spacing w:line="320" w:lineRule="exact"/>
              <w:ind w:firstLine="0" w:firstLineChars="0"/>
              <w:jc w:val="center"/>
              <w:rPr>
                <w:rFonts w:eastAsia="方正黑体简体"/>
                <w:sz w:val="24"/>
                <w:szCs w:val="24"/>
              </w:rPr>
            </w:pPr>
            <w:r>
              <w:rPr>
                <w:rFonts w:hint="eastAsia" w:eastAsia="方正黑体简体"/>
                <w:sz w:val="24"/>
                <w:szCs w:val="24"/>
              </w:rPr>
              <w:t>15</w:t>
            </w:r>
            <w:r>
              <w:rPr>
                <w:rFonts w:eastAsia="方正黑体简体"/>
                <w:sz w:val="24"/>
                <w:szCs w:val="24"/>
              </w:rPr>
              <w:t>分</w:t>
            </w:r>
          </w:p>
          <w:p>
            <w:pPr>
              <w:spacing w:line="320" w:lineRule="exact"/>
              <w:ind w:firstLine="0" w:firstLineChars="0"/>
              <w:jc w:val="center"/>
              <w:rPr>
                <w:rFonts w:eastAsia="方正黑体简体"/>
                <w:sz w:val="24"/>
                <w:szCs w:val="24"/>
              </w:rPr>
            </w:pPr>
            <w:r>
              <w:rPr>
                <w:rFonts w:hint="eastAsia" w:eastAsia="方正黑体简体"/>
                <w:sz w:val="24"/>
                <w:szCs w:val="24"/>
              </w:rPr>
              <w:t>(</w:t>
            </w:r>
          </w:p>
        </w:tc>
        <w:tc>
          <w:tcPr>
            <w:tcW w:w="999"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明辨善恶美丑</w:t>
            </w:r>
          </w:p>
        </w:tc>
        <w:tc>
          <w:tcPr>
            <w:tcW w:w="2508" w:type="pct"/>
            <w:noWrap w:val="0"/>
            <w:vAlign w:val="center"/>
          </w:tcPr>
          <w:p>
            <w:pPr>
              <w:spacing w:line="320" w:lineRule="exact"/>
              <w:ind w:firstLine="0" w:firstLineChars="0"/>
              <w:rPr>
                <w:rFonts w:eastAsia="方正仿宋_GBK"/>
                <w:spacing w:val="-20"/>
                <w:sz w:val="21"/>
                <w:szCs w:val="21"/>
              </w:rPr>
            </w:pPr>
            <w:r>
              <w:rPr>
                <w:rFonts w:eastAsia="方正仿宋_GBK"/>
                <w:spacing w:val="-20"/>
                <w:sz w:val="21"/>
                <w:szCs w:val="21"/>
              </w:rPr>
              <w:t>15.</w:t>
            </w:r>
            <w:r>
              <w:rPr>
                <w:rFonts w:hint="eastAsia" w:eastAsia="方正仿宋_GBK"/>
                <w:spacing w:val="-20"/>
                <w:sz w:val="21"/>
                <w:szCs w:val="21"/>
              </w:rPr>
              <w:t xml:space="preserve"> </w:t>
            </w:r>
            <w:r>
              <w:rPr>
                <w:rFonts w:eastAsia="方正仿宋_GBK"/>
                <w:spacing w:val="-8"/>
                <w:sz w:val="21"/>
                <w:szCs w:val="21"/>
              </w:rPr>
              <w:t>学习践行社会主义核心价值观，做到知行合一。</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16. 诚实守信，言行一致、表里如一。</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是/否</w:t>
            </w:r>
          </w:p>
        </w:tc>
        <w:tc>
          <w:tcPr>
            <w:tcW w:w="426"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17. 弘扬主旋律，传播正能量，不造谣、不信谣、不传谣。</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发扬集体主义</w:t>
            </w: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18. 热心集体事务，团队意识和集体荣誉感强，带头参加、组织集体活动。</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19. 中华民族共同体意识强，与其他民族群众和睦相处，自觉同破坏民族团结的言行作斗争。</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乐于奉献社会</w:t>
            </w: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20. 践行文明风尚，带头参与学雷锋志愿服务等社会公益活动，成为注册志愿者，年度志愿服务时长不少于20小时。</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9" w:type="pct"/>
            <w:vMerge w:val="restart"/>
            <w:noWrap w:val="0"/>
            <w:vAlign w:val="center"/>
          </w:tcPr>
          <w:p>
            <w:pPr>
              <w:spacing w:line="320" w:lineRule="exact"/>
              <w:ind w:firstLine="0" w:firstLineChars="0"/>
              <w:jc w:val="center"/>
              <w:rPr>
                <w:rFonts w:eastAsia="方正黑体简体"/>
                <w:sz w:val="24"/>
                <w:szCs w:val="24"/>
              </w:rPr>
            </w:pPr>
            <w:r>
              <w:rPr>
                <w:rFonts w:eastAsia="方正黑体简体"/>
                <w:sz w:val="24"/>
                <w:szCs w:val="24"/>
              </w:rPr>
              <w:t>争</w:t>
            </w:r>
          </w:p>
          <w:p>
            <w:pPr>
              <w:spacing w:line="320" w:lineRule="exact"/>
              <w:ind w:firstLine="0" w:firstLineChars="0"/>
              <w:jc w:val="center"/>
              <w:rPr>
                <w:rFonts w:eastAsia="方正黑体简体"/>
                <w:sz w:val="24"/>
                <w:szCs w:val="24"/>
              </w:rPr>
            </w:pPr>
            <w:r>
              <w:rPr>
                <w:rFonts w:eastAsia="方正黑体简体"/>
                <w:sz w:val="24"/>
                <w:szCs w:val="24"/>
              </w:rPr>
              <w:t>先</w:t>
            </w:r>
          </w:p>
          <w:p>
            <w:pPr>
              <w:spacing w:line="320" w:lineRule="exact"/>
              <w:ind w:firstLine="0" w:firstLineChars="0"/>
              <w:jc w:val="center"/>
              <w:rPr>
                <w:rFonts w:eastAsia="方正黑体简体"/>
                <w:sz w:val="24"/>
                <w:szCs w:val="24"/>
              </w:rPr>
            </w:pPr>
            <w:r>
              <w:rPr>
                <w:rFonts w:eastAsia="方正黑体简体"/>
                <w:sz w:val="24"/>
                <w:szCs w:val="24"/>
              </w:rPr>
              <w:t>锋</w:t>
            </w:r>
          </w:p>
          <w:p>
            <w:pPr>
              <w:spacing w:line="320" w:lineRule="exact"/>
              <w:ind w:firstLine="0" w:firstLineChars="0"/>
              <w:jc w:val="center"/>
              <w:rPr>
                <w:rFonts w:eastAsia="方正黑体简体"/>
                <w:sz w:val="24"/>
                <w:szCs w:val="24"/>
              </w:rPr>
            </w:pPr>
            <w:r>
              <w:rPr>
                <w:rFonts w:hint="eastAsia" w:eastAsia="方正黑体简体"/>
                <w:sz w:val="24"/>
                <w:szCs w:val="24"/>
              </w:rPr>
              <w:t>)</w:t>
            </w:r>
          </w:p>
          <w:p>
            <w:pPr>
              <w:spacing w:line="320" w:lineRule="exact"/>
              <w:ind w:firstLine="0" w:firstLineChars="0"/>
              <w:jc w:val="center"/>
              <w:rPr>
                <w:rFonts w:eastAsia="方正黑体简体"/>
                <w:sz w:val="24"/>
                <w:szCs w:val="24"/>
              </w:rPr>
            </w:pPr>
            <w:r>
              <w:rPr>
                <w:rFonts w:hint="eastAsia" w:eastAsia="方正黑体简体"/>
                <w:sz w:val="24"/>
                <w:szCs w:val="24"/>
              </w:rPr>
              <w:t>20</w:t>
            </w:r>
            <w:r>
              <w:rPr>
                <w:rFonts w:eastAsia="方正黑体简体"/>
                <w:sz w:val="24"/>
                <w:szCs w:val="24"/>
              </w:rPr>
              <w:t>分</w:t>
            </w:r>
          </w:p>
          <w:p>
            <w:pPr>
              <w:spacing w:line="320" w:lineRule="exact"/>
              <w:ind w:firstLine="0" w:firstLineChars="0"/>
              <w:jc w:val="center"/>
              <w:rPr>
                <w:rFonts w:eastAsia="方正黑体简体"/>
                <w:sz w:val="24"/>
                <w:szCs w:val="24"/>
              </w:rPr>
            </w:pPr>
            <w:r>
              <w:rPr>
                <w:rFonts w:hint="eastAsia" w:eastAsia="方正黑体简体"/>
                <w:sz w:val="24"/>
                <w:szCs w:val="24"/>
              </w:rPr>
              <w:t>(</w:t>
            </w:r>
          </w:p>
        </w:tc>
        <w:tc>
          <w:tcPr>
            <w:tcW w:w="999"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矢志艰苦奋斗</w:t>
            </w: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21. 积极参加劳动，尊重普通劳动者，勤俭节约、爱惜粮食，不攀比物质生活。</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22. 对我国基本国情和所处的国际环境有清晰认识，有接续奋斗的意识，有通过脚踏实地奋斗创造美好生活的决心。</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23. 心态阳光、乐观向上，遇到挫折不自暴自弃，敢于迎难而上。</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勇于创先争优</w:t>
            </w: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24. 勤于学习钻研、爱岗敬业、作风务实，主人翁意识和企业认同感强，业务能力强，在生产经营、创新创造、提高效益、攻坚克难等方面积极发挥作用。</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9" w:type="pct"/>
            <w:vMerge w:val="continue"/>
            <w:noWrap w:val="0"/>
            <w:vAlign w:val="center"/>
          </w:tcPr>
          <w:p>
            <w:pPr>
              <w:spacing w:line="320" w:lineRule="exact"/>
              <w:ind w:firstLine="0" w:firstLineChars="0"/>
              <w:jc w:val="center"/>
              <w:rPr>
                <w:rFonts w:eastAsia="方正黑体简体" w:cs="仿宋"/>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25. 尊敬领导、团结同事，示范表率作用好，综合测评满意度较高。</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39" w:type="pct"/>
            <w:vMerge w:val="continue"/>
            <w:noWrap w:val="0"/>
            <w:vAlign w:val="center"/>
          </w:tcPr>
          <w:p>
            <w:pPr>
              <w:spacing w:line="320" w:lineRule="exact"/>
              <w:ind w:firstLine="0" w:firstLineChars="0"/>
              <w:jc w:val="center"/>
              <w:rPr>
                <w:rFonts w:eastAsia="方正黑体简体" w:cs="仿宋"/>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26. 自觉向优秀党团员学习，主动向党组织靠拢、积极申请入党。</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39" w:type="pct"/>
            <w:vMerge w:val="restart"/>
            <w:noWrap w:val="0"/>
            <w:vAlign w:val="center"/>
          </w:tcPr>
          <w:p>
            <w:pPr>
              <w:spacing w:line="320" w:lineRule="exact"/>
              <w:ind w:firstLine="0" w:firstLineChars="0"/>
              <w:jc w:val="center"/>
              <w:rPr>
                <w:rFonts w:eastAsia="方正黑体简体"/>
                <w:sz w:val="24"/>
                <w:szCs w:val="24"/>
              </w:rPr>
            </w:pPr>
            <w:r>
              <w:rPr>
                <w:rFonts w:eastAsia="方正黑体简体"/>
                <w:sz w:val="24"/>
                <w:szCs w:val="24"/>
              </w:rPr>
              <w:t>守</w:t>
            </w:r>
          </w:p>
          <w:p>
            <w:pPr>
              <w:spacing w:line="320" w:lineRule="exact"/>
              <w:ind w:firstLine="0" w:firstLineChars="0"/>
              <w:jc w:val="center"/>
              <w:rPr>
                <w:rFonts w:eastAsia="方正黑体简体"/>
                <w:sz w:val="24"/>
                <w:szCs w:val="24"/>
              </w:rPr>
            </w:pPr>
            <w:r>
              <w:rPr>
                <w:rFonts w:eastAsia="方正黑体简体"/>
                <w:sz w:val="24"/>
                <w:szCs w:val="24"/>
              </w:rPr>
              <w:t>纪</w:t>
            </w:r>
          </w:p>
          <w:p>
            <w:pPr>
              <w:spacing w:line="320" w:lineRule="exact"/>
              <w:ind w:firstLine="0" w:firstLineChars="0"/>
              <w:jc w:val="center"/>
              <w:rPr>
                <w:rFonts w:eastAsia="方正黑体简体"/>
                <w:sz w:val="24"/>
                <w:szCs w:val="24"/>
              </w:rPr>
            </w:pPr>
            <w:r>
              <w:rPr>
                <w:rFonts w:eastAsia="方正黑体简体"/>
                <w:sz w:val="24"/>
                <w:szCs w:val="24"/>
              </w:rPr>
              <w:t>律</w:t>
            </w:r>
          </w:p>
          <w:p>
            <w:pPr>
              <w:spacing w:line="320" w:lineRule="exact"/>
              <w:ind w:firstLine="0" w:firstLineChars="0"/>
              <w:jc w:val="center"/>
              <w:rPr>
                <w:rFonts w:eastAsia="方正黑体简体"/>
                <w:sz w:val="24"/>
                <w:szCs w:val="24"/>
              </w:rPr>
            </w:pPr>
            <w:r>
              <w:rPr>
                <w:rFonts w:hint="eastAsia" w:eastAsia="方正黑体简体"/>
                <w:sz w:val="24"/>
                <w:szCs w:val="24"/>
              </w:rPr>
              <w:t>)</w:t>
            </w:r>
          </w:p>
          <w:p>
            <w:pPr>
              <w:spacing w:line="320" w:lineRule="exact"/>
              <w:ind w:firstLine="0" w:firstLineChars="0"/>
              <w:jc w:val="center"/>
              <w:rPr>
                <w:rFonts w:eastAsia="方正黑体简体"/>
                <w:sz w:val="24"/>
                <w:szCs w:val="24"/>
              </w:rPr>
            </w:pPr>
            <w:r>
              <w:rPr>
                <w:rFonts w:hint="eastAsia" w:eastAsia="方正黑体简体"/>
                <w:sz w:val="24"/>
                <w:szCs w:val="24"/>
              </w:rPr>
              <w:t>15</w:t>
            </w:r>
            <w:r>
              <w:rPr>
                <w:rFonts w:eastAsia="方正黑体简体"/>
                <w:sz w:val="24"/>
                <w:szCs w:val="24"/>
              </w:rPr>
              <w:t>分</w:t>
            </w:r>
          </w:p>
          <w:p>
            <w:pPr>
              <w:spacing w:line="320" w:lineRule="exact"/>
              <w:ind w:firstLine="0" w:firstLineChars="0"/>
              <w:jc w:val="center"/>
              <w:rPr>
                <w:rFonts w:eastAsia="方正黑体简体"/>
                <w:sz w:val="24"/>
                <w:szCs w:val="24"/>
              </w:rPr>
            </w:pPr>
            <w:r>
              <w:rPr>
                <w:rFonts w:hint="eastAsia" w:eastAsia="方正黑体简体"/>
                <w:sz w:val="24"/>
                <w:szCs w:val="24"/>
              </w:rPr>
              <w:t>(</w:t>
            </w:r>
          </w:p>
        </w:tc>
        <w:tc>
          <w:tcPr>
            <w:tcW w:w="999"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模范遵守团章</w:t>
            </w: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27. 主动学团章、唱</w:t>
            </w:r>
            <w:r>
              <w:rPr>
                <w:rFonts w:hint="eastAsia" w:eastAsia="方正仿宋_GBK"/>
                <w:sz w:val="21"/>
                <w:szCs w:val="21"/>
              </w:rPr>
              <w:t>团歌</w:t>
            </w:r>
            <w:r>
              <w:rPr>
                <w:rFonts w:eastAsia="方正仿宋_GBK"/>
                <w:sz w:val="21"/>
                <w:szCs w:val="21"/>
              </w:rPr>
              <w:t>、举团旗、戴团徽，履行团员义务、正确行使团员权利。</w:t>
            </w:r>
          </w:p>
        </w:tc>
        <w:tc>
          <w:tcPr>
            <w:tcW w:w="627" w:type="pct"/>
            <w:noWrap w:val="0"/>
            <w:vAlign w:val="center"/>
          </w:tcPr>
          <w:p>
            <w:pPr>
              <w:spacing w:line="320" w:lineRule="exact"/>
              <w:ind w:firstLine="0" w:firstLineChars="0"/>
              <w:jc w:val="center"/>
              <w:rPr>
                <w:rFonts w:eastAsia="宋体"/>
                <w:sz w:val="21"/>
                <w:szCs w:val="21"/>
              </w:rPr>
            </w:pPr>
            <w:r>
              <w:rPr>
                <w:rFonts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28. 了解团史，团员意识和组织观念强，积极参加组织生活，主动交纳团费，认真完成团组织分配的工作。</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严守法律纪律</w:t>
            </w: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29. 尊崇宪法法律，带头尊法学法守法用法，法律意识和法治观念强，熟悉本职工作相关法律法规，依法合规开展生产经营。</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eastAsia="方正仿宋_GBK"/>
                <w:sz w:val="21"/>
                <w:szCs w:val="21"/>
              </w:rPr>
              <w:t>30. 没有因违反团的纪律、单位规章制度等被处理处罚，无法律规定的严重不良行为和违法犯罪行为。</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是/否</w:t>
            </w:r>
          </w:p>
        </w:tc>
        <w:tc>
          <w:tcPr>
            <w:tcW w:w="426"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bl>
    <w:p>
      <w:pPr>
        <w:spacing w:line="360" w:lineRule="exact"/>
        <w:ind w:firstLine="0" w:firstLineChars="0"/>
        <w:rPr>
          <w:rFonts w:eastAsia="宋体"/>
          <w:sz w:val="21"/>
        </w:rPr>
      </w:pPr>
      <w:r>
        <w:rPr>
          <w:rFonts w:hint="eastAsia" w:eastAsia="方正楷体简体"/>
          <w:sz w:val="24"/>
          <w:szCs w:val="24"/>
        </w:rPr>
        <w:t>注：标注“※”的为“负面清单”项，标注“▲”的同时作为入团评价参考细则。</w:t>
      </w:r>
    </w:p>
    <w:p>
      <w:pPr>
        <w:keepNext/>
        <w:keepLines/>
        <w:spacing w:after="156" w:afterLines="50" w:line="240" w:lineRule="auto"/>
        <w:ind w:firstLine="0" w:firstLineChars="0"/>
        <w:jc w:val="center"/>
        <w:outlineLvl w:val="2"/>
        <w:rPr>
          <w:rFonts w:ascii="方正小标宋_GBK" w:eastAsia="方正小标宋_GBK"/>
          <w:bCs/>
          <w:szCs w:val="32"/>
        </w:rPr>
      </w:pPr>
      <w:r>
        <w:rPr>
          <w:rFonts w:hint="eastAsia" w:ascii="方正小标宋_GBK" w:eastAsia="方正小标宋_GBK"/>
          <w:bCs/>
          <w:szCs w:val="32"/>
        </w:rPr>
        <w:t>六、其他职业团员</w:t>
      </w:r>
    </w:p>
    <w:tbl>
      <w:tblPr>
        <w:tblStyle w:val="11"/>
        <w:tblW w:w="49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1806"/>
        <w:gridCol w:w="4533"/>
        <w:gridCol w:w="1133"/>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39" w:type="pct"/>
            <w:noWrap w:val="0"/>
            <w:vAlign w:val="center"/>
          </w:tcPr>
          <w:p>
            <w:pPr>
              <w:spacing w:line="320" w:lineRule="exact"/>
              <w:ind w:firstLine="0" w:firstLineChars="0"/>
              <w:jc w:val="center"/>
              <w:rPr>
                <w:rFonts w:eastAsia="方正楷体简体"/>
                <w:sz w:val="24"/>
                <w:szCs w:val="24"/>
              </w:rPr>
            </w:pPr>
            <w:r>
              <w:rPr>
                <w:rFonts w:eastAsia="方正黑体简体"/>
                <w:sz w:val="24"/>
                <w:szCs w:val="24"/>
              </w:rPr>
              <w:t>标准</w:t>
            </w:r>
          </w:p>
        </w:tc>
        <w:tc>
          <w:tcPr>
            <w:tcW w:w="999" w:type="pct"/>
            <w:noWrap w:val="0"/>
            <w:vAlign w:val="center"/>
          </w:tcPr>
          <w:p>
            <w:pPr>
              <w:spacing w:line="320" w:lineRule="exact"/>
              <w:ind w:firstLine="0" w:firstLineChars="0"/>
              <w:jc w:val="center"/>
              <w:rPr>
                <w:rFonts w:eastAsia="方正黑体简体" w:cs="仿宋"/>
                <w:sz w:val="24"/>
                <w:szCs w:val="24"/>
              </w:rPr>
            </w:pPr>
            <w:r>
              <w:rPr>
                <w:rFonts w:hint="eastAsia" w:eastAsia="方正黑体简体" w:cs="仿宋"/>
                <w:sz w:val="24"/>
                <w:szCs w:val="24"/>
              </w:rPr>
              <w:t>指标</w:t>
            </w:r>
          </w:p>
        </w:tc>
        <w:tc>
          <w:tcPr>
            <w:tcW w:w="2508" w:type="pct"/>
            <w:noWrap w:val="0"/>
            <w:vAlign w:val="center"/>
          </w:tcPr>
          <w:p>
            <w:pPr>
              <w:spacing w:line="320" w:lineRule="exact"/>
              <w:ind w:firstLine="0" w:firstLineChars="0"/>
              <w:jc w:val="center"/>
              <w:rPr>
                <w:rFonts w:eastAsia="方正黑体简体" w:cs="仿宋"/>
                <w:sz w:val="24"/>
                <w:szCs w:val="24"/>
              </w:rPr>
            </w:pPr>
            <w:r>
              <w:rPr>
                <w:rFonts w:hint="eastAsia" w:eastAsia="方正黑体简体" w:cs="仿宋"/>
                <w:sz w:val="24"/>
                <w:szCs w:val="24"/>
              </w:rPr>
              <w:t>参考细则</w:t>
            </w:r>
          </w:p>
        </w:tc>
        <w:tc>
          <w:tcPr>
            <w:tcW w:w="627" w:type="pct"/>
            <w:noWrap w:val="0"/>
            <w:vAlign w:val="center"/>
          </w:tcPr>
          <w:p>
            <w:pPr>
              <w:spacing w:line="320" w:lineRule="exact"/>
              <w:ind w:firstLine="0" w:firstLineChars="0"/>
              <w:jc w:val="center"/>
              <w:rPr>
                <w:rFonts w:eastAsia="方正黑体简体" w:cs="仿宋"/>
                <w:sz w:val="24"/>
                <w:szCs w:val="24"/>
              </w:rPr>
            </w:pPr>
            <w:r>
              <w:rPr>
                <w:rFonts w:hint="eastAsia" w:eastAsia="方正黑体简体" w:cs="仿宋"/>
                <w:sz w:val="24"/>
                <w:szCs w:val="24"/>
              </w:rPr>
              <w:t>状态</w:t>
            </w:r>
          </w:p>
          <w:p>
            <w:pPr>
              <w:spacing w:line="320" w:lineRule="exact"/>
              <w:ind w:firstLine="0" w:firstLineChars="0"/>
              <w:jc w:val="center"/>
              <w:rPr>
                <w:rFonts w:eastAsia="方正黑体简体" w:cs="仿宋"/>
                <w:sz w:val="24"/>
                <w:szCs w:val="24"/>
              </w:rPr>
            </w:pPr>
            <w:r>
              <w:rPr>
                <w:rFonts w:hint="eastAsia" w:eastAsia="方正黑体简体" w:cs="仿宋"/>
                <w:sz w:val="24"/>
                <w:szCs w:val="24"/>
              </w:rPr>
              <w:t>（程度）</w:t>
            </w:r>
          </w:p>
        </w:tc>
        <w:tc>
          <w:tcPr>
            <w:tcW w:w="426" w:type="pct"/>
            <w:noWrap w:val="0"/>
            <w:vAlign w:val="center"/>
          </w:tcPr>
          <w:p>
            <w:pPr>
              <w:spacing w:line="320" w:lineRule="exact"/>
              <w:ind w:firstLine="0" w:firstLineChars="0"/>
              <w:jc w:val="center"/>
              <w:rPr>
                <w:rFonts w:eastAsia="方正黑体简体" w:cs="仿宋"/>
                <w:sz w:val="24"/>
                <w:szCs w:val="24"/>
              </w:rPr>
            </w:pPr>
            <w:r>
              <w:rPr>
                <w:rFonts w:hint="eastAsia" w:eastAsia="方正黑体简体"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439" w:type="pct"/>
            <w:vMerge w:val="restart"/>
            <w:noWrap w:val="0"/>
            <w:vAlign w:val="center"/>
          </w:tcPr>
          <w:p>
            <w:pPr>
              <w:spacing w:line="320" w:lineRule="exact"/>
              <w:ind w:firstLine="0" w:firstLineChars="0"/>
              <w:jc w:val="center"/>
              <w:rPr>
                <w:rFonts w:eastAsia="方正黑体简体"/>
                <w:sz w:val="24"/>
                <w:szCs w:val="24"/>
              </w:rPr>
            </w:pPr>
            <w:r>
              <w:rPr>
                <w:rFonts w:eastAsia="方正黑体简体"/>
                <w:sz w:val="24"/>
                <w:szCs w:val="24"/>
              </w:rPr>
              <w:t>有</w:t>
            </w:r>
          </w:p>
          <w:p>
            <w:pPr>
              <w:spacing w:line="320" w:lineRule="exact"/>
              <w:ind w:firstLine="0" w:firstLineChars="0"/>
              <w:jc w:val="center"/>
              <w:rPr>
                <w:rFonts w:eastAsia="方正黑体简体"/>
                <w:sz w:val="24"/>
                <w:szCs w:val="24"/>
              </w:rPr>
            </w:pPr>
            <w:r>
              <w:rPr>
                <w:rFonts w:eastAsia="方正黑体简体"/>
                <w:sz w:val="24"/>
                <w:szCs w:val="24"/>
              </w:rPr>
              <w:t>信</w:t>
            </w:r>
          </w:p>
          <w:p>
            <w:pPr>
              <w:spacing w:line="320" w:lineRule="exact"/>
              <w:ind w:firstLine="0" w:firstLineChars="0"/>
              <w:jc w:val="center"/>
              <w:rPr>
                <w:rFonts w:eastAsia="方正黑体简体"/>
                <w:sz w:val="24"/>
                <w:szCs w:val="24"/>
              </w:rPr>
            </w:pPr>
            <w:r>
              <w:rPr>
                <w:rFonts w:eastAsia="方正黑体简体"/>
                <w:sz w:val="24"/>
                <w:szCs w:val="24"/>
              </w:rPr>
              <w:t>仰</w:t>
            </w:r>
          </w:p>
          <w:p>
            <w:pPr>
              <w:spacing w:line="320" w:lineRule="exact"/>
              <w:ind w:firstLine="0" w:firstLineChars="0"/>
              <w:jc w:val="center"/>
              <w:rPr>
                <w:rFonts w:eastAsia="方正黑体简体"/>
                <w:sz w:val="24"/>
                <w:szCs w:val="24"/>
              </w:rPr>
            </w:pPr>
            <w:r>
              <w:rPr>
                <w:rFonts w:hint="eastAsia" w:eastAsia="方正黑体简体"/>
                <w:sz w:val="24"/>
                <w:szCs w:val="24"/>
              </w:rPr>
              <w:t>)</w:t>
            </w:r>
          </w:p>
          <w:p>
            <w:pPr>
              <w:spacing w:line="320" w:lineRule="exact"/>
              <w:ind w:firstLine="0" w:firstLineChars="0"/>
              <w:jc w:val="center"/>
              <w:rPr>
                <w:rFonts w:eastAsia="方正黑体简体"/>
                <w:sz w:val="24"/>
                <w:szCs w:val="24"/>
              </w:rPr>
            </w:pPr>
            <w:r>
              <w:rPr>
                <w:rFonts w:hint="eastAsia" w:eastAsia="方正黑体简体"/>
                <w:sz w:val="24"/>
                <w:szCs w:val="24"/>
              </w:rPr>
              <w:t>25</w:t>
            </w:r>
            <w:r>
              <w:rPr>
                <w:rFonts w:eastAsia="方正黑体简体"/>
                <w:sz w:val="24"/>
                <w:szCs w:val="24"/>
              </w:rPr>
              <w:t>分</w:t>
            </w:r>
          </w:p>
          <w:p>
            <w:pPr>
              <w:spacing w:line="320" w:lineRule="exact"/>
              <w:ind w:firstLine="0" w:firstLineChars="0"/>
              <w:jc w:val="center"/>
              <w:rPr>
                <w:rFonts w:eastAsia="方正黑体简体"/>
                <w:sz w:val="24"/>
                <w:szCs w:val="24"/>
              </w:rPr>
            </w:pPr>
            <w:r>
              <w:rPr>
                <w:rFonts w:hint="eastAsia" w:eastAsia="方正黑体简体"/>
                <w:sz w:val="24"/>
                <w:szCs w:val="24"/>
              </w:rPr>
              <w:t>(</w:t>
            </w:r>
          </w:p>
        </w:tc>
        <w:tc>
          <w:tcPr>
            <w:tcW w:w="999"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树立远大理想</w:t>
            </w:r>
          </w:p>
        </w:tc>
        <w:tc>
          <w:tcPr>
            <w:tcW w:w="2508"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1. 对共产主义有一定理解，相信共产主义是人类社会发展的必然趋势，通过长期努力能够实现、愿意为之奋斗。</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hint="eastAsia" w:eastAsia="方正仿宋_GBK"/>
                <w:spacing w:val="-4"/>
                <w:sz w:val="21"/>
                <w:szCs w:val="21"/>
              </w:rPr>
              <w:t>2. 了解中国梦的内涵，对实现中国梦有信心。</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热爱伟大祖国</w:t>
            </w:r>
          </w:p>
        </w:tc>
        <w:tc>
          <w:tcPr>
            <w:tcW w:w="2508"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3. 爱护和尊重国旗、国歌、国徽，理解其内涵，无损害国家形象的言行。</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是/否</w:t>
            </w:r>
          </w:p>
        </w:tc>
        <w:tc>
          <w:tcPr>
            <w:tcW w:w="426"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4. 关心国家大事，有报效祖国的志向，有国家安全意识。</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hint="eastAsia" w:eastAsia="方正仿宋_GBK"/>
                <w:spacing w:val="-4"/>
                <w:sz w:val="21"/>
                <w:szCs w:val="21"/>
              </w:rPr>
              <w:t>5. 民族自尊心、自信心、自豪感强，无崇洋媚外思想和表现。</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崇尚科学理性</w:t>
            </w:r>
          </w:p>
        </w:tc>
        <w:tc>
          <w:tcPr>
            <w:tcW w:w="2508"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6. 知道党团员必须是无神论者，不信仰宗教、不参加宗教活动，自觉抵制封建迷信，反对邪教。</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是/否</w:t>
            </w:r>
          </w:p>
        </w:tc>
        <w:tc>
          <w:tcPr>
            <w:tcW w:w="426"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39" w:type="pct"/>
            <w:vMerge w:val="restart"/>
            <w:noWrap w:val="0"/>
            <w:vAlign w:val="center"/>
          </w:tcPr>
          <w:p>
            <w:pPr>
              <w:spacing w:line="320" w:lineRule="exact"/>
              <w:ind w:firstLine="0" w:firstLineChars="0"/>
              <w:jc w:val="center"/>
              <w:rPr>
                <w:rFonts w:eastAsia="方正黑体简体"/>
                <w:sz w:val="24"/>
                <w:szCs w:val="24"/>
              </w:rPr>
            </w:pPr>
            <w:r>
              <w:rPr>
                <w:rFonts w:eastAsia="方正黑体简体"/>
                <w:sz w:val="24"/>
                <w:szCs w:val="24"/>
              </w:rPr>
              <w:t>讲</w:t>
            </w:r>
          </w:p>
          <w:p>
            <w:pPr>
              <w:spacing w:line="320" w:lineRule="exact"/>
              <w:ind w:firstLine="0" w:firstLineChars="0"/>
              <w:jc w:val="center"/>
              <w:rPr>
                <w:rFonts w:eastAsia="方正黑体简体"/>
                <w:sz w:val="24"/>
                <w:szCs w:val="24"/>
              </w:rPr>
            </w:pPr>
            <w:r>
              <w:rPr>
                <w:rFonts w:eastAsia="方正黑体简体"/>
                <w:sz w:val="24"/>
                <w:szCs w:val="24"/>
              </w:rPr>
              <w:t>政</w:t>
            </w:r>
          </w:p>
          <w:p>
            <w:pPr>
              <w:spacing w:line="320" w:lineRule="exact"/>
              <w:ind w:firstLine="0" w:firstLineChars="0"/>
              <w:jc w:val="center"/>
              <w:rPr>
                <w:rFonts w:eastAsia="方正黑体简体"/>
                <w:sz w:val="24"/>
                <w:szCs w:val="24"/>
              </w:rPr>
            </w:pPr>
            <w:r>
              <w:rPr>
                <w:rFonts w:eastAsia="方正黑体简体"/>
                <w:sz w:val="24"/>
                <w:szCs w:val="24"/>
              </w:rPr>
              <w:t>治</w:t>
            </w:r>
          </w:p>
          <w:p>
            <w:pPr>
              <w:spacing w:line="320" w:lineRule="exact"/>
              <w:ind w:firstLine="0" w:firstLineChars="0"/>
              <w:jc w:val="center"/>
              <w:rPr>
                <w:rFonts w:eastAsia="方正黑体简体"/>
                <w:sz w:val="24"/>
                <w:szCs w:val="24"/>
              </w:rPr>
            </w:pPr>
            <w:r>
              <w:rPr>
                <w:rFonts w:hint="eastAsia" w:eastAsia="方正黑体简体"/>
                <w:sz w:val="24"/>
                <w:szCs w:val="24"/>
              </w:rPr>
              <w:t>)</w:t>
            </w:r>
          </w:p>
          <w:p>
            <w:pPr>
              <w:spacing w:line="320" w:lineRule="exact"/>
              <w:ind w:firstLine="0" w:firstLineChars="0"/>
              <w:jc w:val="center"/>
              <w:rPr>
                <w:rFonts w:eastAsia="方正黑体简体"/>
                <w:sz w:val="24"/>
                <w:szCs w:val="24"/>
              </w:rPr>
            </w:pPr>
            <w:r>
              <w:rPr>
                <w:rFonts w:hint="eastAsia" w:eastAsia="方正黑体简体"/>
                <w:sz w:val="24"/>
                <w:szCs w:val="24"/>
              </w:rPr>
              <w:t>25</w:t>
            </w:r>
            <w:r>
              <w:rPr>
                <w:rFonts w:eastAsia="方正黑体简体"/>
                <w:sz w:val="24"/>
                <w:szCs w:val="24"/>
              </w:rPr>
              <w:t>分</w:t>
            </w:r>
          </w:p>
          <w:p>
            <w:pPr>
              <w:spacing w:line="320" w:lineRule="exact"/>
              <w:ind w:firstLine="0" w:firstLineChars="0"/>
              <w:jc w:val="center"/>
              <w:rPr>
                <w:rFonts w:eastAsia="方正黑体简体"/>
                <w:sz w:val="24"/>
                <w:szCs w:val="24"/>
              </w:rPr>
            </w:pPr>
            <w:r>
              <w:rPr>
                <w:rFonts w:hint="eastAsia" w:eastAsia="方正黑体简体"/>
                <w:sz w:val="24"/>
                <w:szCs w:val="24"/>
              </w:rPr>
              <w:t>(</w:t>
            </w:r>
          </w:p>
        </w:tc>
        <w:tc>
          <w:tcPr>
            <w:tcW w:w="999"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学习党的理论</w:t>
            </w:r>
          </w:p>
        </w:tc>
        <w:tc>
          <w:tcPr>
            <w:tcW w:w="2508"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7. 认同党的宗旨，了解不同历史时期、不同行业优秀共产党员的事迹，并能结合实际分享体会。</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8. 认真学习党的理论和历史，能讲述党史中的若干历史事件和人物故事。</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9. 每年参加团内集中学习培训不少于4次（团课学习不少于8学时）、测试合格（团校结业）。</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是/否</w:t>
            </w:r>
          </w:p>
        </w:tc>
        <w:tc>
          <w:tcPr>
            <w:tcW w:w="426"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拥护党的领导</w:t>
            </w:r>
          </w:p>
        </w:tc>
        <w:tc>
          <w:tcPr>
            <w:tcW w:w="2508"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10. 能结合日常生活，举例讲述中国特色社会主义制度的显著优势。</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11. 爱戴党的领袖，能学习分享习近平总书记对青年的寄语。</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12. 对错误言行有一定鉴别能力，敢于发声亮剑、驳斥斗争。</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13. 无反党反社会主义的言行。</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是/否</w:t>
            </w:r>
          </w:p>
        </w:tc>
        <w:tc>
          <w:tcPr>
            <w:tcW w:w="426"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9" w:type="pct"/>
            <w:vMerge w:val="restart"/>
            <w:noWrap w:val="0"/>
            <w:vAlign w:val="center"/>
          </w:tcPr>
          <w:p>
            <w:pPr>
              <w:spacing w:line="320" w:lineRule="exact"/>
              <w:ind w:firstLine="0" w:firstLineChars="0"/>
              <w:jc w:val="center"/>
              <w:rPr>
                <w:rFonts w:eastAsia="方正黑体简体"/>
                <w:sz w:val="24"/>
                <w:szCs w:val="24"/>
              </w:rPr>
            </w:pPr>
            <w:r>
              <w:rPr>
                <w:rFonts w:hint="eastAsia" w:eastAsia="方正黑体简体"/>
                <w:sz w:val="24"/>
                <w:szCs w:val="24"/>
              </w:rPr>
              <w:t>重</w:t>
            </w:r>
          </w:p>
          <w:p>
            <w:pPr>
              <w:spacing w:line="320" w:lineRule="exact"/>
              <w:ind w:firstLine="0" w:firstLineChars="0"/>
              <w:jc w:val="center"/>
              <w:rPr>
                <w:rFonts w:eastAsia="方正黑体简体"/>
                <w:sz w:val="24"/>
                <w:szCs w:val="24"/>
              </w:rPr>
            </w:pPr>
            <w:r>
              <w:rPr>
                <w:rFonts w:eastAsia="方正黑体简体"/>
                <w:sz w:val="24"/>
                <w:szCs w:val="24"/>
              </w:rPr>
              <w:t>品</w:t>
            </w:r>
          </w:p>
          <w:p>
            <w:pPr>
              <w:spacing w:line="320" w:lineRule="exact"/>
              <w:ind w:firstLine="0" w:firstLineChars="0"/>
              <w:jc w:val="center"/>
              <w:rPr>
                <w:rFonts w:eastAsia="方正黑体简体"/>
                <w:sz w:val="24"/>
                <w:szCs w:val="24"/>
              </w:rPr>
            </w:pPr>
            <w:r>
              <w:rPr>
                <w:rFonts w:hint="eastAsia" w:eastAsia="方正黑体简体"/>
                <w:sz w:val="24"/>
                <w:szCs w:val="24"/>
              </w:rPr>
              <w:t>行</w:t>
            </w:r>
          </w:p>
          <w:p>
            <w:pPr>
              <w:spacing w:line="320" w:lineRule="exact"/>
              <w:ind w:firstLine="0" w:firstLineChars="0"/>
              <w:jc w:val="center"/>
              <w:rPr>
                <w:rFonts w:eastAsia="方正黑体简体"/>
                <w:sz w:val="24"/>
                <w:szCs w:val="24"/>
              </w:rPr>
            </w:pPr>
            <w:r>
              <w:rPr>
                <w:rFonts w:hint="eastAsia" w:eastAsia="方正黑体简体"/>
                <w:sz w:val="24"/>
                <w:szCs w:val="24"/>
              </w:rPr>
              <w:t>)</w:t>
            </w:r>
          </w:p>
          <w:p>
            <w:pPr>
              <w:spacing w:line="320" w:lineRule="exact"/>
              <w:ind w:firstLine="0" w:firstLineChars="0"/>
              <w:jc w:val="center"/>
              <w:rPr>
                <w:rFonts w:eastAsia="方正黑体简体"/>
                <w:sz w:val="24"/>
                <w:szCs w:val="24"/>
              </w:rPr>
            </w:pPr>
            <w:r>
              <w:rPr>
                <w:rFonts w:hint="eastAsia" w:eastAsia="方正黑体简体"/>
                <w:sz w:val="24"/>
                <w:szCs w:val="24"/>
              </w:rPr>
              <w:t>15</w:t>
            </w:r>
            <w:r>
              <w:rPr>
                <w:rFonts w:eastAsia="方正黑体简体"/>
                <w:sz w:val="24"/>
                <w:szCs w:val="24"/>
              </w:rPr>
              <w:t>分</w:t>
            </w:r>
          </w:p>
          <w:p>
            <w:pPr>
              <w:spacing w:line="320" w:lineRule="exact"/>
              <w:ind w:firstLine="0" w:firstLineChars="0"/>
              <w:jc w:val="center"/>
              <w:rPr>
                <w:rFonts w:eastAsia="方正黑体简体"/>
                <w:sz w:val="24"/>
                <w:szCs w:val="24"/>
              </w:rPr>
            </w:pPr>
            <w:r>
              <w:rPr>
                <w:rFonts w:hint="eastAsia" w:eastAsia="方正黑体简体"/>
                <w:sz w:val="24"/>
                <w:szCs w:val="24"/>
              </w:rPr>
              <w:t>(</w:t>
            </w:r>
          </w:p>
        </w:tc>
        <w:tc>
          <w:tcPr>
            <w:tcW w:w="999"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明辨善恶美丑</w:t>
            </w:r>
          </w:p>
        </w:tc>
        <w:tc>
          <w:tcPr>
            <w:tcW w:w="2508"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 xml:space="preserve">14. </w:t>
            </w:r>
            <w:r>
              <w:rPr>
                <w:rFonts w:eastAsia="方正仿宋_GBK"/>
                <w:spacing w:val="-8"/>
                <w:sz w:val="21"/>
                <w:szCs w:val="21"/>
              </w:rPr>
              <w:t>学习践行社会主义核心价值观，做到知行合一。</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15. 诚实守信，言行一致、表里如一。</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是/否</w:t>
            </w:r>
          </w:p>
        </w:tc>
        <w:tc>
          <w:tcPr>
            <w:tcW w:w="426"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16. 弘扬主旋律，传播正能量，不造谣、不信谣、不传谣。</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发扬集体主义</w:t>
            </w:r>
          </w:p>
        </w:tc>
        <w:tc>
          <w:tcPr>
            <w:tcW w:w="2508"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17. 热心集体事务，团队意识和集体荣誉感强，带头参加、组织集体活动。</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18. 认同56个民族是一家，与其他民族群众和睦相处，没有排斥、歧视的言行，自觉同破坏民族团结的言行作斗争。</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noWrap w:val="0"/>
            <w:vAlign w:val="center"/>
          </w:tcPr>
          <w:p>
            <w:pPr>
              <w:spacing w:line="320" w:lineRule="exact"/>
              <w:ind w:firstLine="0" w:firstLineChars="0"/>
              <w:jc w:val="center"/>
              <w:rPr>
                <w:rFonts w:eastAsia="方正楷体简体"/>
                <w:sz w:val="24"/>
                <w:szCs w:val="24"/>
                <w:highlight w:val="yellow"/>
              </w:rPr>
            </w:pPr>
            <w:r>
              <w:rPr>
                <w:rFonts w:hint="eastAsia" w:eastAsia="方正楷体简体"/>
                <w:sz w:val="24"/>
                <w:szCs w:val="24"/>
              </w:rPr>
              <w:t>乐于奉献社会</w:t>
            </w:r>
          </w:p>
        </w:tc>
        <w:tc>
          <w:tcPr>
            <w:tcW w:w="2508"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19. 践行文明风尚，带头参与学雷锋志愿服务等社会公益活动，成为注册志愿者，年度志愿服务时长不少于20小时。</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39" w:type="pct"/>
            <w:vMerge w:val="restart"/>
            <w:noWrap w:val="0"/>
            <w:vAlign w:val="center"/>
          </w:tcPr>
          <w:p>
            <w:pPr>
              <w:spacing w:line="320" w:lineRule="exact"/>
              <w:ind w:firstLine="0" w:firstLineChars="0"/>
              <w:jc w:val="center"/>
              <w:rPr>
                <w:rFonts w:eastAsia="方正黑体简体"/>
                <w:sz w:val="24"/>
                <w:szCs w:val="24"/>
              </w:rPr>
            </w:pPr>
            <w:r>
              <w:rPr>
                <w:rFonts w:eastAsia="方正黑体简体"/>
                <w:sz w:val="24"/>
                <w:szCs w:val="24"/>
              </w:rPr>
              <w:t>争</w:t>
            </w:r>
          </w:p>
          <w:p>
            <w:pPr>
              <w:spacing w:line="320" w:lineRule="exact"/>
              <w:ind w:firstLine="0" w:firstLineChars="0"/>
              <w:jc w:val="center"/>
              <w:rPr>
                <w:rFonts w:eastAsia="方正黑体简体"/>
                <w:sz w:val="24"/>
                <w:szCs w:val="24"/>
              </w:rPr>
            </w:pPr>
            <w:r>
              <w:rPr>
                <w:rFonts w:eastAsia="方正黑体简体"/>
                <w:sz w:val="24"/>
                <w:szCs w:val="24"/>
              </w:rPr>
              <w:t>先</w:t>
            </w:r>
          </w:p>
          <w:p>
            <w:pPr>
              <w:spacing w:line="320" w:lineRule="exact"/>
              <w:ind w:firstLine="0" w:firstLineChars="0"/>
              <w:jc w:val="center"/>
              <w:rPr>
                <w:rFonts w:eastAsia="方正黑体简体"/>
                <w:sz w:val="24"/>
                <w:szCs w:val="24"/>
              </w:rPr>
            </w:pPr>
            <w:r>
              <w:rPr>
                <w:rFonts w:eastAsia="方正黑体简体"/>
                <w:sz w:val="24"/>
                <w:szCs w:val="24"/>
              </w:rPr>
              <w:t>锋</w:t>
            </w:r>
          </w:p>
          <w:p>
            <w:pPr>
              <w:spacing w:line="320" w:lineRule="exact"/>
              <w:ind w:firstLine="0" w:firstLineChars="0"/>
              <w:jc w:val="center"/>
              <w:rPr>
                <w:rFonts w:eastAsia="方正黑体简体"/>
                <w:sz w:val="24"/>
                <w:szCs w:val="24"/>
              </w:rPr>
            </w:pPr>
            <w:r>
              <w:rPr>
                <w:rFonts w:hint="eastAsia" w:eastAsia="方正黑体简体"/>
                <w:sz w:val="24"/>
                <w:szCs w:val="24"/>
              </w:rPr>
              <w:t>)</w:t>
            </w:r>
          </w:p>
          <w:p>
            <w:pPr>
              <w:spacing w:line="320" w:lineRule="exact"/>
              <w:ind w:firstLine="0" w:firstLineChars="0"/>
              <w:jc w:val="center"/>
              <w:rPr>
                <w:rFonts w:eastAsia="方正黑体简体"/>
                <w:sz w:val="24"/>
                <w:szCs w:val="24"/>
              </w:rPr>
            </w:pPr>
            <w:r>
              <w:rPr>
                <w:rFonts w:hint="eastAsia" w:eastAsia="方正黑体简体"/>
                <w:sz w:val="24"/>
                <w:szCs w:val="24"/>
              </w:rPr>
              <w:t>20</w:t>
            </w:r>
            <w:r>
              <w:rPr>
                <w:rFonts w:eastAsia="方正黑体简体"/>
                <w:sz w:val="24"/>
                <w:szCs w:val="24"/>
              </w:rPr>
              <w:t>分</w:t>
            </w:r>
          </w:p>
          <w:p>
            <w:pPr>
              <w:spacing w:line="320" w:lineRule="exact"/>
              <w:ind w:firstLine="0" w:firstLineChars="0"/>
              <w:jc w:val="center"/>
              <w:rPr>
                <w:rFonts w:eastAsia="方正黑体简体"/>
                <w:sz w:val="24"/>
                <w:szCs w:val="24"/>
              </w:rPr>
            </w:pPr>
            <w:r>
              <w:rPr>
                <w:rFonts w:hint="eastAsia" w:eastAsia="方正黑体简体"/>
                <w:sz w:val="24"/>
                <w:szCs w:val="24"/>
              </w:rPr>
              <w:t>(</w:t>
            </w:r>
          </w:p>
        </w:tc>
        <w:tc>
          <w:tcPr>
            <w:tcW w:w="999"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矢志艰苦奋斗</w:t>
            </w:r>
          </w:p>
        </w:tc>
        <w:tc>
          <w:tcPr>
            <w:tcW w:w="2508" w:type="pct"/>
            <w:noWrap w:val="0"/>
            <w:vAlign w:val="center"/>
          </w:tcPr>
          <w:p>
            <w:pPr>
              <w:spacing w:line="320" w:lineRule="exact"/>
              <w:ind w:firstLine="0" w:firstLineChars="0"/>
              <w:rPr>
                <w:rFonts w:eastAsia="方正仿宋_GBK"/>
                <w:sz w:val="21"/>
                <w:szCs w:val="21"/>
              </w:rPr>
            </w:pPr>
            <w:r>
              <w:rPr>
                <w:rFonts w:hint="eastAsia" w:eastAsia="方正仿宋_GBK"/>
                <w:spacing w:val="-4"/>
                <w:sz w:val="21"/>
                <w:szCs w:val="21"/>
              </w:rPr>
              <w:t>20. 尊重普通劳动者，勤俭节约、爱惜粮食，不攀比物质生活。</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21. 对我国基本国情和所处的国际环境有清晰认识，有接续奋斗的意识，有通过脚踏实地奋斗创造美好生活的决心。</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22. 心态阳光、乐观向上，遇到挫折不自暴自弃，敢于迎难而上。</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勇于创先争优</w:t>
            </w:r>
          </w:p>
        </w:tc>
        <w:tc>
          <w:tcPr>
            <w:tcW w:w="2508"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23. 熟练掌握与本职工作相关的知识技能技术，在增收致富、产业发展、岗位建功、服务群众、创新创造等方面有示范带动作用。</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24. 与家人、同事、身边人关系融洽，示范表率作用好，综合测评满意度较高。</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25. 自觉向优秀党团员学习，主动向党组织靠拢、积极申请入党。</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439" w:type="pct"/>
            <w:vMerge w:val="restart"/>
            <w:noWrap w:val="0"/>
            <w:vAlign w:val="center"/>
          </w:tcPr>
          <w:p>
            <w:pPr>
              <w:spacing w:line="320" w:lineRule="exact"/>
              <w:ind w:firstLine="0" w:firstLineChars="0"/>
              <w:jc w:val="center"/>
              <w:rPr>
                <w:rFonts w:eastAsia="方正黑体简体"/>
                <w:sz w:val="24"/>
                <w:szCs w:val="24"/>
              </w:rPr>
            </w:pPr>
            <w:r>
              <w:rPr>
                <w:rFonts w:eastAsia="方正黑体简体"/>
                <w:sz w:val="24"/>
                <w:szCs w:val="24"/>
              </w:rPr>
              <w:t>守</w:t>
            </w:r>
          </w:p>
          <w:p>
            <w:pPr>
              <w:spacing w:line="320" w:lineRule="exact"/>
              <w:ind w:firstLine="0" w:firstLineChars="0"/>
              <w:jc w:val="center"/>
              <w:rPr>
                <w:rFonts w:eastAsia="方正黑体简体"/>
                <w:sz w:val="24"/>
                <w:szCs w:val="24"/>
              </w:rPr>
            </w:pPr>
            <w:r>
              <w:rPr>
                <w:rFonts w:eastAsia="方正黑体简体"/>
                <w:sz w:val="24"/>
                <w:szCs w:val="24"/>
              </w:rPr>
              <w:t>纪</w:t>
            </w:r>
          </w:p>
          <w:p>
            <w:pPr>
              <w:spacing w:line="320" w:lineRule="exact"/>
              <w:ind w:firstLine="0" w:firstLineChars="0"/>
              <w:jc w:val="center"/>
              <w:rPr>
                <w:rFonts w:eastAsia="方正黑体简体"/>
                <w:sz w:val="24"/>
                <w:szCs w:val="24"/>
              </w:rPr>
            </w:pPr>
            <w:r>
              <w:rPr>
                <w:rFonts w:eastAsia="方正黑体简体"/>
                <w:sz w:val="24"/>
                <w:szCs w:val="24"/>
              </w:rPr>
              <w:t>律</w:t>
            </w:r>
          </w:p>
          <w:p>
            <w:pPr>
              <w:spacing w:line="320" w:lineRule="exact"/>
              <w:ind w:firstLine="0" w:firstLineChars="0"/>
              <w:jc w:val="center"/>
              <w:rPr>
                <w:rFonts w:eastAsia="方正黑体简体"/>
                <w:sz w:val="24"/>
                <w:szCs w:val="24"/>
              </w:rPr>
            </w:pPr>
            <w:r>
              <w:rPr>
                <w:rFonts w:hint="eastAsia" w:eastAsia="方正黑体简体"/>
                <w:sz w:val="24"/>
                <w:szCs w:val="24"/>
              </w:rPr>
              <w:t>)</w:t>
            </w:r>
          </w:p>
          <w:p>
            <w:pPr>
              <w:spacing w:line="320" w:lineRule="exact"/>
              <w:ind w:firstLine="0" w:firstLineChars="0"/>
              <w:jc w:val="center"/>
              <w:rPr>
                <w:rFonts w:eastAsia="方正黑体简体"/>
                <w:sz w:val="24"/>
                <w:szCs w:val="24"/>
              </w:rPr>
            </w:pPr>
            <w:r>
              <w:rPr>
                <w:rFonts w:hint="eastAsia" w:eastAsia="方正黑体简体"/>
                <w:sz w:val="24"/>
                <w:szCs w:val="24"/>
              </w:rPr>
              <w:t>15</w:t>
            </w:r>
            <w:r>
              <w:rPr>
                <w:rFonts w:eastAsia="方正黑体简体"/>
                <w:sz w:val="24"/>
                <w:szCs w:val="24"/>
              </w:rPr>
              <w:t>分</w:t>
            </w:r>
          </w:p>
          <w:p>
            <w:pPr>
              <w:spacing w:line="320" w:lineRule="exact"/>
              <w:ind w:firstLine="0" w:firstLineChars="0"/>
              <w:jc w:val="center"/>
              <w:rPr>
                <w:rFonts w:eastAsia="方正黑体简体"/>
                <w:sz w:val="24"/>
                <w:szCs w:val="24"/>
              </w:rPr>
            </w:pPr>
            <w:r>
              <w:rPr>
                <w:rFonts w:hint="eastAsia" w:eastAsia="方正黑体简体"/>
                <w:sz w:val="24"/>
                <w:szCs w:val="24"/>
              </w:rPr>
              <w:t>(</w:t>
            </w:r>
          </w:p>
        </w:tc>
        <w:tc>
          <w:tcPr>
            <w:tcW w:w="999"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模范遵守团章</w:t>
            </w:r>
          </w:p>
        </w:tc>
        <w:tc>
          <w:tcPr>
            <w:tcW w:w="2508"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26. 主动学团章、唱团歌、举团旗、戴团徽，履行团员义务、正确行使团员权利。</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27. 团员意识和组织观念强，积极参加组织生活，主动交纳团费，认真完成团组织分配的工作。</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restart"/>
            <w:noWrap w:val="0"/>
            <w:vAlign w:val="center"/>
          </w:tcPr>
          <w:p>
            <w:pPr>
              <w:spacing w:line="320" w:lineRule="exact"/>
              <w:ind w:firstLine="0" w:firstLineChars="0"/>
              <w:jc w:val="center"/>
              <w:rPr>
                <w:rFonts w:eastAsia="方正楷体简体"/>
                <w:sz w:val="24"/>
                <w:szCs w:val="24"/>
              </w:rPr>
            </w:pPr>
            <w:r>
              <w:rPr>
                <w:rFonts w:hint="eastAsia" w:eastAsia="方正楷体简体"/>
                <w:sz w:val="24"/>
                <w:szCs w:val="24"/>
              </w:rPr>
              <w:t>严守法律纪律</w:t>
            </w:r>
          </w:p>
        </w:tc>
        <w:tc>
          <w:tcPr>
            <w:tcW w:w="2508"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28. 尊崇宪法法律，带头尊法学法守法用法，有法律意识和法治观念，遵守公序良俗、乡规民约。</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ABCD</w:t>
            </w:r>
          </w:p>
        </w:tc>
        <w:tc>
          <w:tcPr>
            <w:tcW w:w="426" w:type="pct"/>
            <w:noWrap w:val="0"/>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39" w:type="pct"/>
            <w:vMerge w:val="continue"/>
            <w:noWrap w:val="0"/>
            <w:vAlign w:val="center"/>
          </w:tcPr>
          <w:p>
            <w:pPr>
              <w:spacing w:line="320" w:lineRule="exact"/>
              <w:ind w:firstLine="0" w:firstLineChars="0"/>
              <w:jc w:val="center"/>
              <w:rPr>
                <w:rFonts w:eastAsia="方正黑体简体"/>
                <w:sz w:val="24"/>
                <w:szCs w:val="24"/>
              </w:rPr>
            </w:pPr>
          </w:p>
        </w:tc>
        <w:tc>
          <w:tcPr>
            <w:tcW w:w="999" w:type="pct"/>
            <w:vMerge w:val="continue"/>
            <w:noWrap w:val="0"/>
            <w:vAlign w:val="center"/>
          </w:tcPr>
          <w:p>
            <w:pPr>
              <w:spacing w:line="320" w:lineRule="exact"/>
              <w:ind w:firstLine="0" w:firstLineChars="0"/>
              <w:jc w:val="center"/>
              <w:rPr>
                <w:rFonts w:eastAsia="方正楷体简体"/>
                <w:sz w:val="24"/>
                <w:szCs w:val="24"/>
              </w:rPr>
            </w:pPr>
          </w:p>
        </w:tc>
        <w:tc>
          <w:tcPr>
            <w:tcW w:w="2508" w:type="pct"/>
            <w:noWrap w:val="0"/>
            <w:vAlign w:val="center"/>
          </w:tcPr>
          <w:p>
            <w:pPr>
              <w:spacing w:line="320" w:lineRule="exact"/>
              <w:ind w:firstLine="0" w:firstLineChars="0"/>
              <w:rPr>
                <w:rFonts w:eastAsia="方正仿宋_GBK"/>
                <w:sz w:val="21"/>
                <w:szCs w:val="21"/>
              </w:rPr>
            </w:pPr>
            <w:r>
              <w:rPr>
                <w:rFonts w:hint="eastAsia" w:eastAsia="方正仿宋_GBK"/>
                <w:sz w:val="21"/>
                <w:szCs w:val="21"/>
              </w:rPr>
              <w:t>29. 没有因违反团的纪律、单位规章制度等被处理处罚，无法律规定的严重不良行为和违法犯罪行为。</w:t>
            </w:r>
          </w:p>
        </w:tc>
        <w:tc>
          <w:tcPr>
            <w:tcW w:w="627" w:type="pct"/>
            <w:noWrap w:val="0"/>
            <w:vAlign w:val="center"/>
          </w:tcPr>
          <w:p>
            <w:pPr>
              <w:spacing w:line="320" w:lineRule="exact"/>
              <w:ind w:firstLine="0" w:firstLineChars="0"/>
              <w:jc w:val="center"/>
              <w:rPr>
                <w:rFonts w:eastAsia="宋体"/>
                <w:sz w:val="21"/>
                <w:szCs w:val="21"/>
              </w:rPr>
            </w:pPr>
            <w:r>
              <w:rPr>
                <w:rFonts w:hint="eastAsia" w:eastAsia="宋体"/>
                <w:sz w:val="21"/>
                <w:szCs w:val="21"/>
              </w:rPr>
              <w:t>是/否</w:t>
            </w:r>
          </w:p>
        </w:tc>
        <w:tc>
          <w:tcPr>
            <w:tcW w:w="426" w:type="pct"/>
            <w:noWrap w:val="0"/>
            <w:vAlign w:val="center"/>
          </w:tcPr>
          <w:p>
            <w:pPr>
              <w:spacing w:line="320" w:lineRule="exact"/>
              <w:ind w:firstLine="0" w:firstLineChars="0"/>
              <w:jc w:val="center"/>
              <w:rPr>
                <w:rFonts w:eastAsia="宋体"/>
                <w:sz w:val="21"/>
                <w:szCs w:val="21"/>
              </w:rPr>
            </w:pPr>
            <w:r>
              <w:rPr>
                <w:rFonts w:hint="eastAsia" w:eastAsia="宋体"/>
                <w:sz w:val="21"/>
                <w:szCs w:val="21"/>
              </w:rPr>
              <w:t>※▲</w:t>
            </w:r>
          </w:p>
        </w:tc>
      </w:tr>
    </w:tbl>
    <w:p>
      <w:pPr>
        <w:widowControl/>
        <w:spacing w:line="360" w:lineRule="exact"/>
        <w:ind w:firstLine="0" w:firstLineChars="0"/>
        <w:jc w:val="left"/>
        <w:rPr>
          <w:rFonts w:eastAsia="方正楷体简体"/>
          <w:sz w:val="24"/>
          <w:szCs w:val="24"/>
        </w:rPr>
      </w:pPr>
      <w:r>
        <w:rPr>
          <w:rFonts w:hint="eastAsia" w:eastAsia="方正楷体简体"/>
          <w:sz w:val="24"/>
          <w:szCs w:val="24"/>
        </w:rPr>
        <w:t>注：标注“※”的为“负面清单”项，标注“▲”的同时作为入团评价参考细则。</w:t>
      </w:r>
    </w:p>
    <w:p>
      <w:pPr>
        <w:spacing w:line="640" w:lineRule="exact"/>
        <w:ind w:firstLine="0" w:firstLineChars="0"/>
        <w:jc w:val="center"/>
        <w:rPr>
          <w:rFonts w:hint="eastAsia" w:ascii="方正小标宋简体" w:hAnsi="方正小标宋简体" w:eastAsia="方正小标宋简体" w:cs="方正小标宋简体"/>
          <w:sz w:val="44"/>
          <w:szCs w:val="44"/>
        </w:rPr>
      </w:pPr>
    </w:p>
    <w:sectPr>
      <w:headerReference r:id="rId7" w:type="first"/>
      <w:footerReference r:id="rId10" w:type="first"/>
      <w:headerReference r:id="rId5" w:type="default"/>
      <w:footerReference r:id="rId8" w:type="default"/>
      <w:headerReference r:id="rId6" w:type="even"/>
      <w:footerReference r:id="rId9" w:type="even"/>
      <w:pgSz w:w="11906" w:h="16838"/>
      <w:pgMar w:top="1984" w:right="1531" w:bottom="1984" w:left="1531"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D392129C-01CF-4913-855B-01EDBAE6EAEE}"/>
  </w:font>
  <w:font w:name="方正仿宋简体">
    <w:panose1 w:val="03000509000000000000"/>
    <w:charset w:val="86"/>
    <w:family w:val="auto"/>
    <w:pitch w:val="default"/>
    <w:sig w:usb0="00000001" w:usb1="080E0000" w:usb2="00000000" w:usb3="00000000" w:csb0="00040000" w:csb1="00000000"/>
    <w:embedRegular r:id="rId2" w:fontKey="{16A0B553-56D1-4761-A67A-9F31674B8989}"/>
  </w:font>
  <w:font w:name="方正黑体简体">
    <w:panose1 w:val="03000509000000000000"/>
    <w:charset w:val="86"/>
    <w:family w:val="script"/>
    <w:pitch w:val="default"/>
    <w:sig w:usb0="00000001" w:usb1="080E0000" w:usb2="00000000" w:usb3="00000000" w:csb0="00040000" w:csb1="00000000"/>
    <w:embedRegular r:id="rId3" w:fontKey="{FA3F652A-DB19-4113-86C5-37BA0A748644}"/>
  </w:font>
  <w:font w:name="方正楷体简体">
    <w:panose1 w:val="03000509000000000000"/>
    <w:charset w:val="86"/>
    <w:family w:val="script"/>
    <w:pitch w:val="default"/>
    <w:sig w:usb0="00000001" w:usb1="080E0000" w:usb2="00000000" w:usb3="00000000" w:csb0="00040000" w:csb1="00000000"/>
    <w:embedRegular r:id="rId4" w:fontKey="{B4526C07-5D38-49DB-9B81-F69D8868BF13}"/>
  </w:font>
  <w:font w:name="Calibri Light">
    <w:panose1 w:val="020F0302020204030204"/>
    <w:charset w:val="00"/>
    <w:family w:val="swiss"/>
    <w:pitch w:val="default"/>
    <w:sig w:usb0="E4002EFF" w:usb1="C200247B" w:usb2="00000009" w:usb3="00000000" w:csb0="200001FF" w:csb1="00000000"/>
  </w:font>
  <w:font w:name="方正大标宋简体">
    <w:panose1 w:val="02000000000000000000"/>
    <w:charset w:val="86"/>
    <w:family w:val="auto"/>
    <w:pitch w:val="default"/>
    <w:sig w:usb0="A00002BF" w:usb1="184F6CFA" w:usb2="00000012" w:usb3="00000000" w:csb0="00040001" w:csb1="00000000"/>
  </w:font>
  <w:font w:name="汉仪书宋二S">
    <w:panose1 w:val="00020600040101010101"/>
    <w:charset w:val="86"/>
    <w:family w:val="auto"/>
    <w:pitch w:val="default"/>
    <w:sig w:usb0="A00002BF" w:usb1="18EF7CFA" w:usb2="00000016" w:usb3="00000000" w:csb0="00040000" w:csb1="00000000"/>
    <w:embedRegular r:id="rId5" w:fontKey="{14F8DFEF-7521-4074-B0E6-63C30C49116F}"/>
  </w:font>
  <w:font w:name="方正小标宋简体">
    <w:panose1 w:val="02000000000000000000"/>
    <w:charset w:val="86"/>
    <w:family w:val="auto"/>
    <w:pitch w:val="default"/>
    <w:sig w:usb0="A00002BF" w:usb1="184F6CFA" w:usb2="00000012" w:usb3="00000000" w:csb0="00040001" w:csb1="00000000"/>
    <w:embedRegular r:id="rId6" w:fontKey="{D8D302CA-FD91-4FB2-8662-78F060105956}"/>
  </w:font>
  <w:font w:name="方正小标宋_GBK">
    <w:panose1 w:val="03000509000000000000"/>
    <w:charset w:val="86"/>
    <w:family w:val="script"/>
    <w:pitch w:val="default"/>
    <w:sig w:usb0="00000001" w:usb1="080E0000" w:usb2="00000000" w:usb3="00000000" w:csb0="00040000" w:csb1="00000000"/>
    <w:embedRegular r:id="rId7" w:fontKey="{225AD415-C98E-4652-A1B7-CF2FF72B5225}"/>
  </w:font>
  <w:font w:name="仿宋">
    <w:panose1 w:val="02010609060101010101"/>
    <w:charset w:val="86"/>
    <w:family w:val="modern"/>
    <w:pitch w:val="default"/>
    <w:sig w:usb0="800002BF" w:usb1="38CF7CFA" w:usb2="00000016" w:usb3="00000000" w:csb0="00040001" w:csb1="00000000"/>
    <w:embedRegular r:id="rId8" w:fontKey="{58983400-0D42-4B8B-935F-EEB3D7477DC1}"/>
  </w:font>
  <w:font w:name="方正仿宋_GBK">
    <w:panose1 w:val="03000509000000000000"/>
    <w:charset w:val="86"/>
    <w:family w:val="script"/>
    <w:pitch w:val="default"/>
    <w:sig w:usb0="00000001" w:usb1="080E0000" w:usb2="00000000" w:usb3="00000000" w:csb0="00040000" w:csb1="00000000"/>
    <w:embedRegular r:id="rId9" w:fontKey="{15673842-14D6-4260-8269-A255AED3257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ind w:firstLine="0" w:firstLineChars="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ind w:firstLine="0" w:firstLineChars="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attachedTemplate r:id="rId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kNDk5YjY1NjEwMTA2Y2QwNDFmNzcwMTVlOTZkMzIifQ=="/>
  </w:docVars>
  <w:rsids>
    <w:rsidRoot w:val="1FEBCCF7"/>
    <w:rsid w:val="00030D7D"/>
    <w:rsid w:val="000612B8"/>
    <w:rsid w:val="000D65B4"/>
    <w:rsid w:val="00211785"/>
    <w:rsid w:val="00215E3E"/>
    <w:rsid w:val="00243D30"/>
    <w:rsid w:val="00253DE9"/>
    <w:rsid w:val="00284761"/>
    <w:rsid w:val="00284E0C"/>
    <w:rsid w:val="0029700B"/>
    <w:rsid w:val="002D20AF"/>
    <w:rsid w:val="0030336D"/>
    <w:rsid w:val="0036107D"/>
    <w:rsid w:val="004301B5"/>
    <w:rsid w:val="0043382E"/>
    <w:rsid w:val="005F1BCD"/>
    <w:rsid w:val="00673C62"/>
    <w:rsid w:val="006A4A5D"/>
    <w:rsid w:val="006A6E1C"/>
    <w:rsid w:val="0071499D"/>
    <w:rsid w:val="007769A9"/>
    <w:rsid w:val="008436BC"/>
    <w:rsid w:val="008C787B"/>
    <w:rsid w:val="008E6CF4"/>
    <w:rsid w:val="00A73EB7"/>
    <w:rsid w:val="00AC50F9"/>
    <w:rsid w:val="00B04898"/>
    <w:rsid w:val="00C32028"/>
    <w:rsid w:val="00C63D60"/>
    <w:rsid w:val="00CF2F74"/>
    <w:rsid w:val="00D53051"/>
    <w:rsid w:val="00D574F7"/>
    <w:rsid w:val="00E426AB"/>
    <w:rsid w:val="00E6160A"/>
    <w:rsid w:val="00EC6F80"/>
    <w:rsid w:val="00F56D86"/>
    <w:rsid w:val="00FC5ABF"/>
    <w:rsid w:val="0E6134A1"/>
    <w:rsid w:val="1E6F5DAD"/>
    <w:rsid w:val="1FEBCCF7"/>
    <w:rsid w:val="437467D9"/>
    <w:rsid w:val="5F7E6F6B"/>
    <w:rsid w:val="63FD630D"/>
    <w:rsid w:val="661F12DF"/>
    <w:rsid w:val="6BFB3A63"/>
    <w:rsid w:val="6F3F2B6C"/>
    <w:rsid w:val="6FEE0075"/>
    <w:rsid w:val="74F041AE"/>
    <w:rsid w:val="796AB231"/>
    <w:rsid w:val="79EEFDFB"/>
    <w:rsid w:val="7B9FF611"/>
    <w:rsid w:val="7F796F4B"/>
    <w:rsid w:val="967DC700"/>
    <w:rsid w:val="BE69E834"/>
    <w:rsid w:val="CADFA8A1"/>
    <w:rsid w:val="CFCF7F60"/>
    <w:rsid w:val="DA8EE078"/>
    <w:rsid w:val="E47F2987"/>
    <w:rsid w:val="ED57AF14"/>
    <w:rsid w:val="F3DF9C87"/>
    <w:rsid w:val="F4D779E9"/>
    <w:rsid w:val="F4F785CC"/>
    <w:rsid w:val="F9CF9FBC"/>
    <w:rsid w:val="FBEFE12F"/>
    <w:rsid w:val="FDAFE316"/>
    <w:rsid w:val="FFF6AF6A"/>
    <w:rsid w:val="FFFD405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方正仿宋简体"/>
      <w:kern w:val="2"/>
      <w:sz w:val="32"/>
      <w:szCs w:val="22"/>
      <w:lang w:val="en-US" w:eastAsia="zh-CN" w:bidi="ar-SA"/>
    </w:rPr>
  </w:style>
  <w:style w:type="paragraph" w:styleId="2">
    <w:name w:val="heading 1"/>
    <w:basedOn w:val="1"/>
    <w:next w:val="1"/>
    <w:link w:val="13"/>
    <w:qFormat/>
    <w:uiPriority w:val="9"/>
    <w:pPr>
      <w:outlineLvl w:val="0"/>
    </w:pPr>
    <w:rPr>
      <w:rFonts w:eastAsia="方正黑体简体"/>
      <w:bCs/>
      <w:kern w:val="44"/>
      <w:szCs w:val="44"/>
    </w:rPr>
  </w:style>
  <w:style w:type="paragraph" w:styleId="3">
    <w:name w:val="heading 2"/>
    <w:basedOn w:val="1"/>
    <w:next w:val="1"/>
    <w:link w:val="14"/>
    <w:qFormat/>
    <w:uiPriority w:val="9"/>
    <w:pPr>
      <w:outlineLvl w:val="1"/>
    </w:pPr>
    <w:rPr>
      <w:rFonts w:eastAsia="方正楷体简体" w:cs="Times New Roman"/>
      <w:bCs/>
      <w:szCs w:val="32"/>
    </w:rPr>
  </w:style>
  <w:style w:type="paragraph" w:styleId="4">
    <w:name w:val="heading 3"/>
    <w:basedOn w:val="1"/>
    <w:next w:val="1"/>
    <w:link w:val="15"/>
    <w:qFormat/>
    <w:uiPriority w:val="9"/>
    <w:pPr>
      <w:outlineLvl w:val="2"/>
    </w:pPr>
    <w:rPr>
      <w:b/>
      <w:bCs/>
      <w:szCs w:val="32"/>
    </w:rPr>
  </w:style>
  <w:style w:type="paragraph" w:styleId="5">
    <w:name w:val="heading 4"/>
    <w:basedOn w:val="1"/>
    <w:next w:val="1"/>
    <w:link w:val="16"/>
    <w:qFormat/>
    <w:uiPriority w:val="9"/>
    <w:pPr>
      <w:keepNext/>
      <w:keepLines/>
      <w:spacing w:before="280" w:after="290" w:line="376" w:lineRule="auto"/>
      <w:outlineLvl w:val="3"/>
    </w:pPr>
    <w:rPr>
      <w:rFonts w:ascii="Calibri Light" w:hAnsi="Calibri Light" w:eastAsia="宋体" w:cs="Times New Roman"/>
      <w:b/>
      <w:bCs/>
      <w:sz w:val="28"/>
      <w:szCs w:val="28"/>
    </w:rPr>
  </w:style>
  <w:style w:type="character" w:default="1" w:styleId="12">
    <w:name w:val="Default Paragraph Font"/>
    <w:unhideWhenUsed/>
    <w:qFormat/>
    <w:uiPriority w:val="1"/>
  </w:style>
  <w:style w:type="table" w:default="1" w:styleId="11">
    <w:name w:val="Normal Table"/>
    <w:unhideWhenUsed/>
    <w:qFormat/>
    <w:uiPriority w:val="99"/>
    <w:tblPr>
      <w:tblStyle w:val="11"/>
      <w:tblCellMar>
        <w:top w:w="0" w:type="dxa"/>
        <w:left w:w="108" w:type="dxa"/>
        <w:bottom w:w="0" w:type="dxa"/>
        <w:right w:w="108" w:type="dxa"/>
      </w:tblCellMar>
    </w:tblPr>
  </w:style>
  <w:style w:type="paragraph" w:styleId="6">
    <w:name w:val="Balloon Text"/>
    <w:basedOn w:val="1"/>
    <w:link w:val="17"/>
    <w:unhideWhenUsed/>
    <w:uiPriority w:val="99"/>
    <w:pPr>
      <w:spacing w:line="240" w:lineRule="auto"/>
    </w:pPr>
    <w:rPr>
      <w:sz w:val="18"/>
      <w:szCs w:val="18"/>
    </w:rPr>
  </w:style>
  <w:style w:type="paragraph" w:styleId="7">
    <w:name w:val="footer"/>
    <w:basedOn w:val="1"/>
    <w:link w:val="18"/>
    <w:unhideWhenUsed/>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9">
    <w:name w:val="Subtitle"/>
    <w:basedOn w:val="1"/>
    <w:next w:val="1"/>
    <w:link w:val="20"/>
    <w:qFormat/>
    <w:uiPriority w:val="11"/>
    <w:pPr>
      <w:ind w:firstLine="0" w:firstLineChars="0"/>
      <w:jc w:val="right"/>
      <w:outlineLvl w:val="1"/>
    </w:pPr>
    <w:rPr>
      <w:rFonts w:eastAsia="方正楷体简体" w:cs="Times New Roman"/>
      <w:bCs/>
      <w:kern w:val="28"/>
      <w:szCs w:val="32"/>
    </w:rPr>
  </w:style>
  <w:style w:type="paragraph" w:styleId="10">
    <w:name w:val="Title"/>
    <w:basedOn w:val="1"/>
    <w:next w:val="1"/>
    <w:link w:val="21"/>
    <w:qFormat/>
    <w:uiPriority w:val="10"/>
    <w:pPr>
      <w:ind w:firstLine="0" w:firstLineChars="0"/>
      <w:jc w:val="center"/>
      <w:outlineLvl w:val="0"/>
    </w:pPr>
    <w:rPr>
      <w:rFonts w:ascii="方正大标宋简体" w:hAnsi="方正大标宋简体" w:eastAsia="方正大标宋简体" w:cs="Times New Roman"/>
      <w:bCs/>
      <w:sz w:val="44"/>
      <w:szCs w:val="32"/>
    </w:rPr>
  </w:style>
  <w:style w:type="character" w:customStyle="1" w:styleId="13">
    <w:name w:val="标题 1 Char"/>
    <w:link w:val="2"/>
    <w:qFormat/>
    <w:uiPriority w:val="9"/>
    <w:rPr>
      <w:rFonts w:ascii="Times New Roman" w:hAnsi="Times New Roman" w:eastAsia="方正黑体简体"/>
      <w:bCs/>
      <w:kern w:val="44"/>
      <w:sz w:val="32"/>
      <w:szCs w:val="44"/>
    </w:rPr>
  </w:style>
  <w:style w:type="character" w:customStyle="1" w:styleId="14">
    <w:name w:val="标题 2 Char"/>
    <w:link w:val="3"/>
    <w:qFormat/>
    <w:uiPriority w:val="9"/>
    <w:rPr>
      <w:rFonts w:ascii="Times New Roman" w:hAnsi="Times New Roman" w:eastAsia="方正楷体简体" w:cs="Times New Roman"/>
      <w:bCs/>
      <w:sz w:val="32"/>
      <w:szCs w:val="32"/>
    </w:rPr>
  </w:style>
  <w:style w:type="character" w:customStyle="1" w:styleId="15">
    <w:name w:val="标题 3 Char"/>
    <w:link w:val="4"/>
    <w:qFormat/>
    <w:uiPriority w:val="9"/>
    <w:rPr>
      <w:rFonts w:ascii="Times New Roman" w:hAnsi="Times New Roman" w:eastAsia="方正仿宋简体"/>
      <w:b/>
      <w:bCs/>
      <w:sz w:val="32"/>
      <w:szCs w:val="32"/>
    </w:rPr>
  </w:style>
  <w:style w:type="character" w:customStyle="1" w:styleId="16">
    <w:name w:val="标题 4 Char"/>
    <w:link w:val="5"/>
    <w:qFormat/>
    <w:uiPriority w:val="9"/>
    <w:rPr>
      <w:rFonts w:ascii="Calibri Light" w:hAnsi="Calibri Light" w:eastAsia="宋体" w:cs="Times New Roman"/>
      <w:b/>
      <w:bCs/>
      <w:sz w:val="28"/>
      <w:szCs w:val="28"/>
    </w:rPr>
  </w:style>
  <w:style w:type="character" w:customStyle="1" w:styleId="17">
    <w:name w:val="批注框文本 Char"/>
    <w:link w:val="6"/>
    <w:semiHidden/>
    <w:uiPriority w:val="99"/>
    <w:rPr>
      <w:rFonts w:ascii="Times New Roman" w:hAnsi="Times New Roman" w:eastAsia="方正仿宋简体"/>
      <w:kern w:val="2"/>
      <w:sz w:val="18"/>
      <w:szCs w:val="18"/>
    </w:rPr>
  </w:style>
  <w:style w:type="character" w:customStyle="1" w:styleId="18">
    <w:name w:val="页脚 Char"/>
    <w:link w:val="7"/>
    <w:qFormat/>
    <w:uiPriority w:val="99"/>
    <w:rPr>
      <w:rFonts w:ascii="Times New Roman" w:hAnsi="Times New Roman" w:eastAsia="方正仿宋简体"/>
      <w:sz w:val="18"/>
      <w:szCs w:val="18"/>
    </w:rPr>
  </w:style>
  <w:style w:type="character" w:customStyle="1" w:styleId="19">
    <w:name w:val="页眉 Char"/>
    <w:link w:val="8"/>
    <w:qFormat/>
    <w:uiPriority w:val="99"/>
    <w:rPr>
      <w:rFonts w:ascii="Times New Roman" w:hAnsi="Times New Roman" w:eastAsia="方正仿宋简体"/>
      <w:sz w:val="18"/>
      <w:szCs w:val="18"/>
    </w:rPr>
  </w:style>
  <w:style w:type="character" w:customStyle="1" w:styleId="20">
    <w:name w:val="副标题 Char"/>
    <w:link w:val="9"/>
    <w:qFormat/>
    <w:uiPriority w:val="11"/>
    <w:rPr>
      <w:rFonts w:ascii="Times New Roman" w:hAnsi="Times New Roman" w:eastAsia="方正楷体简体" w:cs="Times New Roman"/>
      <w:bCs/>
      <w:kern w:val="28"/>
      <w:sz w:val="32"/>
      <w:szCs w:val="32"/>
    </w:rPr>
  </w:style>
  <w:style w:type="character" w:customStyle="1" w:styleId="21">
    <w:name w:val="标题 Char"/>
    <w:link w:val="10"/>
    <w:qFormat/>
    <w:uiPriority w:val="10"/>
    <w:rPr>
      <w:rFonts w:ascii="方正大标宋简体" w:hAnsi="方正大标宋简体" w:eastAsia="方正大标宋简体" w:cs="Times New Roman"/>
      <w:bCs/>
      <w:sz w:val="44"/>
      <w:szCs w:val="32"/>
    </w:rPr>
  </w:style>
  <w:style w:type="paragraph" w:styleId="22">
    <w:name w:val="List Paragraph"/>
    <w:basedOn w:val="1"/>
    <w:qFormat/>
    <w:uiPriority w:val="34"/>
    <w:pPr>
      <w:ind w:firstLine="420"/>
    </w:pPr>
  </w:style>
  <w:style w:type="paragraph" w:customStyle="1" w:styleId="23">
    <w:name w:val="作者"/>
    <w:basedOn w:val="1"/>
    <w:link w:val="24"/>
    <w:qFormat/>
    <w:uiPriority w:val="0"/>
    <w:pPr>
      <w:ind w:firstLine="0" w:firstLineChars="0"/>
      <w:jc w:val="center"/>
    </w:pPr>
    <w:rPr>
      <w:rFonts w:eastAsia="方正楷体简体"/>
    </w:rPr>
  </w:style>
  <w:style w:type="character" w:customStyle="1" w:styleId="24">
    <w:name w:val="作者 字符"/>
    <w:link w:val="23"/>
    <w:qFormat/>
    <w:uiPriority w:val="0"/>
    <w:rPr>
      <w:rFonts w:ascii="Times New Roman" w:hAnsi="Times New Roman" w:eastAsia="方正楷体简体"/>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home\gqtzy\.local\share\Kingsoft\office6\templates\wps\zh_CN\&#27169;&#26495;-&#22242;&#20013;&#22830;.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模板-团中央</Template>
  <Pages>18</Pages>
  <Words>10240</Words>
  <Characters>11070</Characters>
  <Lines>89</Lines>
  <Paragraphs>25</Paragraphs>
  <TotalTime>54.6666666666667</TotalTime>
  <ScaleCrop>false</ScaleCrop>
  <LinksUpToDate>false</LinksUpToDate>
  <CharactersWithSpaces>11271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2021-09-16T23:20:00Z</dcterms:created>
  <dc:creator>gqtzy</dc:creator>
  <cp:keywords>模板</cp:keywords>
  <cp:lastModifiedBy>马建成</cp:lastModifiedBy>
  <cp:lastPrinted>2022-11-18T01:55:28Z</cp:lastPrinted>
  <dcterms:modified xsi:type="dcterms:W3CDTF">2022-11-21T10:05:15Z</dcterms:modified>
  <dc:title>团中央公文模板</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CBEB7557B66041858D650B8658C8FB10</vt:lpwstr>
  </property>
  <property fmtid="{D5CDD505-2E9C-101B-9397-08002B2CF9AE}" pid="4" name="EDOID">
    <vt:r8>571084322</vt:r8>
  </property>
</Properties>
</file>