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rPr>
          <w:rFonts w:hint="default" w:ascii="Times New Roman" w:hAnsi="Times New Roman" w:cs="Times New Roman"/>
          <w:color w:val="auto"/>
          <w:sz w:val="32"/>
          <w:szCs w:val="32"/>
        </w:rPr>
      </w:pPr>
      <w:r>
        <w:rPr>
          <w:rFonts w:hint="default" w:ascii="Times New Roman" w:hAnsi="Times New Roman" w:eastAsia="黑体" w:cs="Times New Roman"/>
          <w:color w:val="auto"/>
          <w:sz w:val="32"/>
          <w:szCs w:val="32"/>
        </w:rPr>
        <w:t>附件</w:t>
      </w:r>
      <w:r>
        <w:rPr>
          <w:rFonts w:hint="default" w:ascii="Times New Roman" w:hAnsi="Times New Roman" w:cs="Times New Roman"/>
          <w:color w:val="auto"/>
          <w:sz w:val="32"/>
          <w:szCs w:val="32"/>
        </w:rPr>
        <w:t>1</w:t>
      </w:r>
    </w:p>
    <w:p>
      <w:pPr>
        <w:shd w:val="clear" w:color="auto" w:fill="FFFFFF"/>
        <w:spacing w:before="0" w:beforeAutospacing="0" w:after="0" w:afterAutospacing="0" w:line="500" w:lineRule="exact"/>
        <w:jc w:val="center"/>
        <w:rPr>
          <w:rFonts w:hint="default" w:ascii="Times New Roman" w:hAnsi="Times New Roman" w:eastAsia="方正小标宋_GBK" w:cs="Times New Roman"/>
          <w:color w:val="auto"/>
          <w:kern w:val="0"/>
          <w:sz w:val="44"/>
          <w:szCs w:val="44"/>
        </w:rPr>
      </w:pPr>
      <w:bookmarkStart w:id="0" w:name="_GoBack"/>
      <w:r>
        <w:rPr>
          <w:rFonts w:hint="default" w:ascii="Times New Roman" w:hAnsi="Times New Roman" w:eastAsia="方正小标宋_GBK" w:cs="Times New Roman"/>
          <w:color w:val="auto"/>
          <w:kern w:val="0"/>
          <w:sz w:val="44"/>
          <w:szCs w:val="44"/>
        </w:rPr>
        <w:t>基建、修缮工程送审资料一览表</w:t>
      </w:r>
    </w:p>
    <w:bookmarkEnd w:id="0"/>
    <w:tbl>
      <w:tblPr>
        <w:tblStyle w:val="7"/>
        <w:tblW w:w="9323" w:type="dxa"/>
        <w:tblInd w:w="0" w:type="dxa"/>
        <w:tblLayout w:type="fixed"/>
        <w:tblCellMar>
          <w:top w:w="0" w:type="dxa"/>
          <w:left w:w="0" w:type="dxa"/>
          <w:bottom w:w="0" w:type="dxa"/>
          <w:right w:w="0" w:type="dxa"/>
        </w:tblCellMar>
      </w:tblPr>
      <w:tblGrid>
        <w:gridCol w:w="3420"/>
        <w:gridCol w:w="2387"/>
        <w:gridCol w:w="1706"/>
        <w:gridCol w:w="1810"/>
      </w:tblGrid>
      <w:tr>
        <w:tblPrEx>
          <w:tblCellMar>
            <w:top w:w="0" w:type="dxa"/>
            <w:left w:w="0" w:type="dxa"/>
            <w:bottom w:w="0" w:type="dxa"/>
            <w:right w:w="0" w:type="dxa"/>
          </w:tblCellMar>
        </w:tblPrEx>
        <w:trPr>
          <w:trHeight w:val="460" w:hRule="exact"/>
        </w:trPr>
        <w:tc>
          <w:tcPr>
            <w:tcW w:w="3420" w:type="dxa"/>
            <w:tcBorders>
              <w:top w:val="single" w:color="auto" w:sz="4" w:space="0"/>
              <w:left w:val="single" w:color="auto" w:sz="8" w:space="0"/>
              <w:bottom w:val="single" w:color="auto" w:sz="4" w:space="0"/>
              <w:right w:val="single" w:color="auto" w:sz="4" w:space="0"/>
            </w:tcBorders>
            <w:noWrap w:val="0"/>
            <w:vAlign w:val="center"/>
          </w:tcPr>
          <w:p>
            <w:pPr>
              <w:ind w:firstLine="210" w:firstLineChars="10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建设单位名称</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1"/>
              </w:rPr>
            </w:pPr>
          </w:p>
          <w:p>
            <w:pPr>
              <w:jc w:val="center"/>
              <w:rPr>
                <w:rFonts w:hint="default" w:ascii="Times New Roman" w:hAnsi="Times New Roman" w:eastAsia="仿宋_GB2312" w:cs="Times New Roman"/>
                <w:color w:val="auto"/>
                <w:szCs w:val="21"/>
              </w:rPr>
            </w:pPr>
          </w:p>
        </w:tc>
        <w:tc>
          <w:tcPr>
            <w:tcW w:w="1706" w:type="dxa"/>
            <w:tcBorders>
              <w:top w:val="single" w:color="auto" w:sz="4" w:space="0"/>
              <w:left w:val="nil"/>
              <w:bottom w:val="single" w:color="auto" w:sz="4" w:space="0"/>
              <w:right w:val="single" w:color="auto" w:sz="4" w:space="0"/>
            </w:tcBorders>
            <w:noWrap w:val="0"/>
            <w:vAlign w:val="center"/>
          </w:tcPr>
          <w:p>
            <w:pPr>
              <w:ind w:firstLine="420" w:firstLineChars="20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送审日期</w:t>
            </w:r>
          </w:p>
        </w:tc>
        <w:tc>
          <w:tcPr>
            <w:tcW w:w="1810" w:type="dxa"/>
            <w:tcBorders>
              <w:top w:val="single" w:color="auto" w:sz="4" w:space="0"/>
              <w:left w:val="single" w:color="auto" w:sz="4" w:space="0"/>
              <w:bottom w:val="single" w:color="auto" w:sz="4" w:space="0"/>
              <w:right w:val="single" w:color="000000" w:sz="8" w:space="0"/>
            </w:tcBorders>
            <w:noWrap w:val="0"/>
            <w:vAlign w:val="center"/>
          </w:tcPr>
          <w:p>
            <w:pPr>
              <w:jc w:val="center"/>
              <w:rPr>
                <w:rFonts w:hint="default" w:ascii="Times New Roman" w:hAnsi="Times New Roman" w:eastAsia="仿宋_GB2312" w:cs="Times New Roman"/>
                <w:color w:val="auto"/>
                <w:szCs w:val="21"/>
              </w:rPr>
            </w:pPr>
          </w:p>
          <w:p>
            <w:pPr>
              <w:jc w:val="center"/>
              <w:rPr>
                <w:rFonts w:hint="default" w:ascii="Times New Roman" w:hAnsi="Times New Roman" w:eastAsia="仿宋_GB2312" w:cs="Times New Roman"/>
                <w:color w:val="auto"/>
                <w:szCs w:val="21"/>
              </w:rPr>
            </w:pPr>
          </w:p>
        </w:tc>
      </w:tr>
      <w:tr>
        <w:tblPrEx>
          <w:tblCellMar>
            <w:top w:w="0" w:type="dxa"/>
            <w:left w:w="0" w:type="dxa"/>
            <w:bottom w:w="0" w:type="dxa"/>
            <w:right w:w="0" w:type="dxa"/>
          </w:tblCellMar>
        </w:tblPrEx>
        <w:trPr>
          <w:trHeight w:val="449" w:hRule="exact"/>
        </w:trPr>
        <w:tc>
          <w:tcPr>
            <w:tcW w:w="3420" w:type="dxa"/>
            <w:tcBorders>
              <w:top w:val="nil"/>
              <w:left w:val="single" w:color="auto" w:sz="8" w:space="0"/>
              <w:bottom w:val="single" w:color="auto" w:sz="4" w:space="0"/>
              <w:right w:val="single" w:color="auto" w:sz="4" w:space="0"/>
            </w:tcBorders>
            <w:noWrap w:val="0"/>
            <w:vAlign w:val="center"/>
          </w:tcPr>
          <w:p>
            <w:pPr>
              <w:ind w:firstLine="210" w:firstLineChars="10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建设项目名称</w:t>
            </w:r>
          </w:p>
        </w:tc>
        <w:tc>
          <w:tcPr>
            <w:tcW w:w="238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1"/>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工程地点</w:t>
            </w:r>
          </w:p>
        </w:tc>
        <w:tc>
          <w:tcPr>
            <w:tcW w:w="1810" w:type="dxa"/>
            <w:tcBorders>
              <w:top w:val="single" w:color="auto" w:sz="4" w:space="0"/>
              <w:left w:val="single" w:color="auto" w:sz="4" w:space="0"/>
              <w:bottom w:val="single" w:color="auto" w:sz="4" w:space="0"/>
              <w:right w:val="single" w:color="000000" w:sz="8" w:space="0"/>
            </w:tcBorders>
            <w:noWrap w:val="0"/>
            <w:vAlign w:val="center"/>
          </w:tcPr>
          <w:p>
            <w:pPr>
              <w:jc w:val="center"/>
              <w:rPr>
                <w:rFonts w:hint="default" w:ascii="Times New Roman" w:hAnsi="Times New Roman" w:eastAsia="仿宋_GB2312" w:cs="Times New Roman"/>
                <w:color w:val="auto"/>
                <w:szCs w:val="21"/>
              </w:rPr>
            </w:pPr>
          </w:p>
          <w:p>
            <w:pPr>
              <w:jc w:val="center"/>
              <w:rPr>
                <w:rFonts w:hint="default" w:ascii="Times New Roman" w:hAnsi="Times New Roman" w:eastAsia="仿宋_GB2312" w:cs="Times New Roman"/>
                <w:color w:val="auto"/>
                <w:szCs w:val="21"/>
              </w:rPr>
            </w:pPr>
          </w:p>
        </w:tc>
      </w:tr>
      <w:tr>
        <w:tblPrEx>
          <w:tblCellMar>
            <w:top w:w="0" w:type="dxa"/>
            <w:left w:w="0" w:type="dxa"/>
            <w:bottom w:w="0" w:type="dxa"/>
            <w:right w:w="0" w:type="dxa"/>
          </w:tblCellMar>
        </w:tblPrEx>
        <w:trPr>
          <w:trHeight w:val="454" w:hRule="exact"/>
        </w:trPr>
        <w:tc>
          <w:tcPr>
            <w:tcW w:w="3420" w:type="dxa"/>
            <w:tcBorders>
              <w:top w:val="nil"/>
              <w:left w:val="single" w:color="auto" w:sz="8" w:space="0"/>
              <w:bottom w:val="single" w:color="auto" w:sz="4" w:space="0"/>
              <w:right w:val="single" w:color="auto" w:sz="4" w:space="0"/>
            </w:tcBorders>
            <w:noWrap w:val="0"/>
            <w:vAlign w:val="center"/>
          </w:tcPr>
          <w:p>
            <w:pPr>
              <w:ind w:firstLine="210" w:firstLineChars="10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项目预算</w:t>
            </w:r>
          </w:p>
        </w:tc>
        <w:tc>
          <w:tcPr>
            <w:tcW w:w="238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1"/>
              </w:rPr>
            </w:pPr>
          </w:p>
          <w:p>
            <w:pPr>
              <w:jc w:val="center"/>
              <w:rPr>
                <w:rFonts w:hint="default" w:ascii="Times New Roman" w:hAnsi="Times New Roman" w:eastAsia="仿宋_GB2312" w:cs="Times New Roman"/>
                <w:color w:val="auto"/>
                <w:szCs w:val="21"/>
              </w:rPr>
            </w:pPr>
          </w:p>
        </w:tc>
        <w:tc>
          <w:tcPr>
            <w:tcW w:w="17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结算送审金额</w:t>
            </w:r>
          </w:p>
        </w:tc>
        <w:tc>
          <w:tcPr>
            <w:tcW w:w="1810" w:type="dxa"/>
            <w:tcBorders>
              <w:top w:val="single" w:color="auto" w:sz="4" w:space="0"/>
              <w:left w:val="single" w:color="auto" w:sz="4" w:space="0"/>
              <w:bottom w:val="single" w:color="auto" w:sz="4" w:space="0"/>
              <w:right w:val="single" w:color="000000" w:sz="8" w:space="0"/>
            </w:tcBorders>
            <w:noWrap w:val="0"/>
            <w:vAlign w:val="center"/>
          </w:tcPr>
          <w:p>
            <w:pPr>
              <w:jc w:val="center"/>
              <w:rPr>
                <w:rFonts w:hint="default" w:ascii="Times New Roman" w:hAnsi="Times New Roman" w:eastAsia="仿宋_GB2312" w:cs="Times New Roman"/>
                <w:color w:val="auto"/>
                <w:szCs w:val="21"/>
              </w:rPr>
            </w:pPr>
          </w:p>
          <w:p>
            <w:pPr>
              <w:jc w:val="center"/>
              <w:rPr>
                <w:rFonts w:hint="default" w:ascii="Times New Roman" w:hAnsi="Times New Roman" w:eastAsia="仿宋_GB2312" w:cs="Times New Roman"/>
                <w:color w:val="auto"/>
                <w:szCs w:val="21"/>
              </w:rPr>
            </w:pPr>
          </w:p>
        </w:tc>
      </w:tr>
      <w:tr>
        <w:tblPrEx>
          <w:tblCellMar>
            <w:top w:w="0" w:type="dxa"/>
            <w:left w:w="0" w:type="dxa"/>
            <w:bottom w:w="0" w:type="dxa"/>
            <w:right w:w="0" w:type="dxa"/>
          </w:tblCellMar>
        </w:tblPrEx>
        <w:trPr>
          <w:trHeight w:val="490" w:hRule="exact"/>
        </w:trPr>
        <w:tc>
          <w:tcPr>
            <w:tcW w:w="3420" w:type="dxa"/>
            <w:tcBorders>
              <w:top w:val="nil"/>
              <w:left w:val="single" w:color="auto" w:sz="8"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开工日期</w:t>
            </w:r>
          </w:p>
        </w:tc>
        <w:tc>
          <w:tcPr>
            <w:tcW w:w="238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1"/>
              </w:rPr>
            </w:pPr>
          </w:p>
        </w:tc>
        <w:tc>
          <w:tcPr>
            <w:tcW w:w="1706" w:type="dxa"/>
            <w:tcBorders>
              <w:top w:val="single" w:color="auto" w:sz="4" w:space="0"/>
              <w:left w:val="nil"/>
              <w:bottom w:val="single" w:color="auto" w:sz="4" w:space="0"/>
              <w:right w:val="single" w:color="auto" w:sz="4" w:space="0"/>
            </w:tcBorders>
            <w:noWrap w:val="0"/>
            <w:vAlign w:val="center"/>
          </w:tcPr>
          <w:p>
            <w:pPr>
              <w:ind w:firstLine="420" w:firstLineChars="20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竣工日期</w:t>
            </w:r>
          </w:p>
        </w:tc>
        <w:tc>
          <w:tcPr>
            <w:tcW w:w="1810" w:type="dxa"/>
            <w:tcBorders>
              <w:top w:val="single" w:color="auto" w:sz="4" w:space="0"/>
              <w:left w:val="single" w:color="auto" w:sz="4" w:space="0"/>
              <w:bottom w:val="single" w:color="auto" w:sz="4" w:space="0"/>
              <w:right w:val="single" w:color="000000" w:sz="8" w:space="0"/>
            </w:tcBorders>
            <w:noWrap w:val="0"/>
            <w:vAlign w:val="center"/>
          </w:tcPr>
          <w:p>
            <w:pPr>
              <w:jc w:val="center"/>
              <w:rPr>
                <w:rFonts w:hint="default" w:ascii="Times New Roman" w:hAnsi="Times New Roman" w:eastAsia="仿宋_GB2312" w:cs="Times New Roman"/>
                <w:color w:val="auto"/>
                <w:szCs w:val="21"/>
              </w:rPr>
            </w:pPr>
          </w:p>
        </w:tc>
      </w:tr>
      <w:tr>
        <w:tblPrEx>
          <w:tblCellMar>
            <w:top w:w="0" w:type="dxa"/>
            <w:left w:w="0" w:type="dxa"/>
            <w:bottom w:w="0" w:type="dxa"/>
            <w:right w:w="0" w:type="dxa"/>
          </w:tblCellMar>
        </w:tblPrEx>
        <w:trPr>
          <w:trHeight w:val="493" w:hRule="exact"/>
        </w:trPr>
        <w:tc>
          <w:tcPr>
            <w:tcW w:w="3420" w:type="dxa"/>
            <w:tcBorders>
              <w:top w:val="nil"/>
              <w:left w:val="single" w:color="auto" w:sz="8"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已拨付工程款</w:t>
            </w:r>
          </w:p>
        </w:tc>
        <w:tc>
          <w:tcPr>
            <w:tcW w:w="238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1"/>
              </w:rPr>
            </w:pPr>
          </w:p>
        </w:tc>
        <w:tc>
          <w:tcPr>
            <w:tcW w:w="17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资金来源</w:t>
            </w:r>
          </w:p>
        </w:tc>
        <w:tc>
          <w:tcPr>
            <w:tcW w:w="1810" w:type="dxa"/>
            <w:tcBorders>
              <w:top w:val="single" w:color="auto" w:sz="4" w:space="0"/>
              <w:left w:val="single" w:color="auto" w:sz="4" w:space="0"/>
              <w:bottom w:val="single" w:color="auto" w:sz="4" w:space="0"/>
              <w:right w:val="single" w:color="000000" w:sz="8" w:space="0"/>
            </w:tcBorders>
            <w:noWrap w:val="0"/>
            <w:vAlign w:val="center"/>
          </w:tcPr>
          <w:p>
            <w:pPr>
              <w:jc w:val="center"/>
              <w:rPr>
                <w:rFonts w:hint="default" w:ascii="Times New Roman" w:hAnsi="Times New Roman" w:eastAsia="仿宋_GB2312" w:cs="Times New Roman"/>
                <w:color w:val="auto"/>
                <w:szCs w:val="21"/>
              </w:rPr>
            </w:pPr>
          </w:p>
        </w:tc>
      </w:tr>
      <w:tr>
        <w:tblPrEx>
          <w:tblCellMar>
            <w:top w:w="0" w:type="dxa"/>
            <w:left w:w="0" w:type="dxa"/>
            <w:bottom w:w="0" w:type="dxa"/>
            <w:right w:w="0" w:type="dxa"/>
          </w:tblCellMar>
        </w:tblPrEx>
        <w:trPr>
          <w:trHeight w:val="588" w:hRule="atLeast"/>
        </w:trPr>
        <w:tc>
          <w:tcPr>
            <w:tcW w:w="3420" w:type="dxa"/>
            <w:tcBorders>
              <w:top w:val="single" w:color="auto" w:sz="4" w:space="0"/>
              <w:left w:val="single" w:color="auto" w:sz="8"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Cs w:val="21"/>
              </w:rPr>
            </w:pPr>
            <w:r>
              <w:rPr>
                <w:rFonts w:hint="default" w:ascii="Times New Roman" w:hAnsi="Times New Roman" w:eastAsia="仿宋_GB2312" w:cs="Times New Roman"/>
                <w:b/>
                <w:color w:val="auto"/>
                <w:szCs w:val="21"/>
              </w:rPr>
              <w:t>送审资料名称</w:t>
            </w:r>
          </w:p>
        </w:tc>
        <w:tc>
          <w:tcPr>
            <w:tcW w:w="23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Cs w:val="21"/>
              </w:rPr>
            </w:pPr>
            <w:r>
              <w:rPr>
                <w:rFonts w:hint="default" w:ascii="Times New Roman" w:hAnsi="Times New Roman" w:eastAsia="仿宋_GB2312" w:cs="Times New Roman"/>
                <w:b/>
                <w:color w:val="auto"/>
                <w:szCs w:val="21"/>
              </w:rPr>
              <w:t>送审资料情况</w:t>
            </w:r>
          </w:p>
        </w:tc>
        <w:tc>
          <w:tcPr>
            <w:tcW w:w="17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Cs w:val="21"/>
              </w:rPr>
            </w:pPr>
            <w:r>
              <w:rPr>
                <w:rFonts w:hint="default" w:ascii="Times New Roman" w:hAnsi="Times New Roman" w:eastAsia="仿宋_GB2312" w:cs="Times New Roman"/>
                <w:b/>
                <w:color w:val="auto"/>
                <w:szCs w:val="21"/>
              </w:rPr>
              <w:t>送审资料名称</w:t>
            </w:r>
          </w:p>
        </w:tc>
        <w:tc>
          <w:tcPr>
            <w:tcW w:w="181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Cs w:val="21"/>
              </w:rPr>
            </w:pPr>
            <w:r>
              <w:rPr>
                <w:rFonts w:hint="default" w:ascii="Times New Roman" w:hAnsi="Times New Roman" w:eastAsia="仿宋_GB2312" w:cs="Times New Roman"/>
                <w:b/>
                <w:color w:val="auto"/>
                <w:szCs w:val="21"/>
              </w:rPr>
              <w:t>送审资料情况</w:t>
            </w:r>
          </w:p>
        </w:tc>
      </w:tr>
      <w:tr>
        <w:tblPrEx>
          <w:tblCellMar>
            <w:top w:w="0" w:type="dxa"/>
            <w:left w:w="0" w:type="dxa"/>
            <w:bottom w:w="0" w:type="dxa"/>
            <w:right w:w="0" w:type="dxa"/>
          </w:tblCellMar>
        </w:tblPrEx>
        <w:trPr>
          <w:trHeight w:val="651" w:hRule="exact"/>
        </w:trPr>
        <w:tc>
          <w:tcPr>
            <w:tcW w:w="3420" w:type="dxa"/>
            <w:tcBorders>
              <w:top w:val="nil"/>
              <w:left w:val="single" w:color="auto" w:sz="8"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1.立项批文相关资料</w:t>
            </w:r>
          </w:p>
        </w:tc>
        <w:tc>
          <w:tcPr>
            <w:tcW w:w="2387"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Cs w:val="21"/>
              </w:rPr>
            </w:pPr>
          </w:p>
          <w:p>
            <w:pPr>
              <w:spacing w:line="240" w:lineRule="exact"/>
              <w:jc w:val="center"/>
              <w:rPr>
                <w:rFonts w:hint="default" w:ascii="Times New Roman" w:hAnsi="Times New Roman" w:eastAsia="仿宋_GB2312" w:cs="Times New Roman"/>
                <w:color w:val="auto"/>
                <w:szCs w:val="21"/>
              </w:rPr>
            </w:pPr>
          </w:p>
        </w:tc>
        <w:tc>
          <w:tcPr>
            <w:tcW w:w="1706"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10.中标预算书（含拷贝光碟或U盘）</w:t>
            </w:r>
          </w:p>
        </w:tc>
        <w:tc>
          <w:tcPr>
            <w:tcW w:w="181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1"/>
              </w:rPr>
            </w:pPr>
          </w:p>
        </w:tc>
      </w:tr>
      <w:tr>
        <w:tblPrEx>
          <w:tblCellMar>
            <w:top w:w="0" w:type="dxa"/>
            <w:left w:w="0" w:type="dxa"/>
            <w:bottom w:w="0" w:type="dxa"/>
            <w:right w:w="0" w:type="dxa"/>
          </w:tblCellMar>
        </w:tblPrEx>
        <w:trPr>
          <w:trHeight w:val="605" w:hRule="exact"/>
        </w:trPr>
        <w:tc>
          <w:tcPr>
            <w:tcW w:w="3420" w:type="dxa"/>
            <w:tcBorders>
              <w:top w:val="nil"/>
              <w:left w:val="single" w:color="auto" w:sz="8"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2.结算书（含拷贝光碟）及计算底稿（拷贝光碟或U盘）</w:t>
            </w:r>
          </w:p>
        </w:tc>
        <w:tc>
          <w:tcPr>
            <w:tcW w:w="2387"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Cs w:val="21"/>
              </w:rPr>
            </w:pPr>
          </w:p>
        </w:tc>
        <w:tc>
          <w:tcPr>
            <w:tcW w:w="1706"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11.地质勘探报告</w:t>
            </w:r>
          </w:p>
        </w:tc>
        <w:tc>
          <w:tcPr>
            <w:tcW w:w="1810" w:type="dxa"/>
            <w:tcBorders>
              <w:top w:val="nil"/>
              <w:left w:val="nil"/>
              <w:bottom w:val="single" w:color="auto" w:sz="4" w:space="0"/>
              <w:right w:val="single" w:color="auto" w:sz="8" w:space="0"/>
            </w:tcBorders>
            <w:noWrap w:val="0"/>
            <w:vAlign w:val="center"/>
          </w:tcPr>
          <w:p>
            <w:pPr>
              <w:jc w:val="center"/>
              <w:rPr>
                <w:rFonts w:hint="default" w:ascii="Times New Roman" w:hAnsi="Times New Roman" w:eastAsia="仿宋_GB2312" w:cs="Times New Roman"/>
                <w:color w:val="auto"/>
                <w:szCs w:val="21"/>
              </w:rPr>
            </w:pPr>
          </w:p>
          <w:p>
            <w:pPr>
              <w:jc w:val="center"/>
              <w:rPr>
                <w:rFonts w:hint="default" w:ascii="Times New Roman" w:hAnsi="Times New Roman" w:eastAsia="仿宋_GB2312" w:cs="Times New Roman"/>
                <w:color w:val="auto"/>
                <w:szCs w:val="21"/>
              </w:rPr>
            </w:pPr>
          </w:p>
        </w:tc>
      </w:tr>
      <w:tr>
        <w:tblPrEx>
          <w:tblCellMar>
            <w:top w:w="0" w:type="dxa"/>
            <w:left w:w="0" w:type="dxa"/>
            <w:bottom w:w="0" w:type="dxa"/>
            <w:right w:w="0" w:type="dxa"/>
          </w:tblCellMar>
        </w:tblPrEx>
        <w:trPr>
          <w:trHeight w:val="627" w:hRule="exact"/>
        </w:trPr>
        <w:tc>
          <w:tcPr>
            <w:tcW w:w="3420" w:type="dxa"/>
            <w:tcBorders>
              <w:top w:val="nil"/>
              <w:left w:val="single" w:color="auto" w:sz="8"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3.工程建设合同（施工、设备、材料采购等合同）</w:t>
            </w:r>
          </w:p>
        </w:tc>
        <w:tc>
          <w:tcPr>
            <w:tcW w:w="2387"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Cs w:val="21"/>
              </w:rPr>
            </w:pPr>
          </w:p>
          <w:p>
            <w:pPr>
              <w:spacing w:line="240" w:lineRule="exact"/>
              <w:jc w:val="center"/>
              <w:rPr>
                <w:rFonts w:hint="default" w:ascii="Times New Roman" w:hAnsi="Times New Roman" w:eastAsia="仿宋_GB2312" w:cs="Times New Roman"/>
                <w:color w:val="auto"/>
                <w:szCs w:val="21"/>
              </w:rPr>
            </w:pPr>
          </w:p>
        </w:tc>
        <w:tc>
          <w:tcPr>
            <w:tcW w:w="1706"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12.隐蔽工程记录</w:t>
            </w:r>
          </w:p>
        </w:tc>
        <w:tc>
          <w:tcPr>
            <w:tcW w:w="1810" w:type="dxa"/>
            <w:tcBorders>
              <w:top w:val="nil"/>
              <w:left w:val="nil"/>
              <w:bottom w:val="single" w:color="auto" w:sz="4" w:space="0"/>
              <w:right w:val="single" w:color="auto" w:sz="8" w:space="0"/>
            </w:tcBorders>
            <w:noWrap w:val="0"/>
            <w:vAlign w:val="center"/>
          </w:tcPr>
          <w:p>
            <w:pPr>
              <w:jc w:val="center"/>
              <w:rPr>
                <w:rFonts w:hint="default" w:ascii="Times New Roman" w:hAnsi="Times New Roman" w:eastAsia="仿宋_GB2312" w:cs="Times New Roman"/>
                <w:color w:val="auto"/>
                <w:szCs w:val="21"/>
              </w:rPr>
            </w:pPr>
          </w:p>
          <w:p>
            <w:pPr>
              <w:jc w:val="center"/>
              <w:rPr>
                <w:rFonts w:hint="default" w:ascii="Times New Roman" w:hAnsi="Times New Roman" w:eastAsia="仿宋_GB2312" w:cs="Times New Roman"/>
                <w:color w:val="auto"/>
                <w:szCs w:val="21"/>
              </w:rPr>
            </w:pPr>
          </w:p>
        </w:tc>
      </w:tr>
      <w:tr>
        <w:tblPrEx>
          <w:tblCellMar>
            <w:top w:w="0" w:type="dxa"/>
            <w:left w:w="0" w:type="dxa"/>
            <w:bottom w:w="0" w:type="dxa"/>
            <w:right w:w="0" w:type="dxa"/>
          </w:tblCellMar>
        </w:tblPrEx>
        <w:trPr>
          <w:trHeight w:val="599" w:hRule="exact"/>
        </w:trPr>
        <w:tc>
          <w:tcPr>
            <w:tcW w:w="3420" w:type="dxa"/>
            <w:tcBorders>
              <w:top w:val="nil"/>
              <w:left w:val="single" w:color="auto" w:sz="8"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4.工程竣工图（含CAD电子图）</w:t>
            </w:r>
          </w:p>
        </w:tc>
        <w:tc>
          <w:tcPr>
            <w:tcW w:w="238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1"/>
              </w:rPr>
            </w:pPr>
          </w:p>
          <w:p>
            <w:pPr>
              <w:jc w:val="center"/>
              <w:rPr>
                <w:rFonts w:hint="default" w:ascii="Times New Roman" w:hAnsi="Times New Roman" w:eastAsia="仿宋_GB2312" w:cs="Times New Roman"/>
                <w:color w:val="auto"/>
                <w:szCs w:val="21"/>
              </w:rPr>
            </w:pPr>
          </w:p>
        </w:tc>
        <w:tc>
          <w:tcPr>
            <w:tcW w:w="170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13.竣工验收报告</w:t>
            </w:r>
          </w:p>
        </w:tc>
        <w:tc>
          <w:tcPr>
            <w:tcW w:w="1810" w:type="dxa"/>
            <w:tcBorders>
              <w:top w:val="nil"/>
              <w:left w:val="nil"/>
              <w:bottom w:val="single" w:color="auto" w:sz="4" w:space="0"/>
              <w:right w:val="single" w:color="auto" w:sz="8" w:space="0"/>
            </w:tcBorders>
            <w:noWrap w:val="0"/>
            <w:vAlign w:val="center"/>
          </w:tcPr>
          <w:p>
            <w:pPr>
              <w:jc w:val="center"/>
              <w:rPr>
                <w:rFonts w:hint="default" w:ascii="Times New Roman" w:hAnsi="Times New Roman" w:eastAsia="仿宋_GB2312" w:cs="Times New Roman"/>
                <w:color w:val="auto"/>
                <w:szCs w:val="21"/>
              </w:rPr>
            </w:pPr>
          </w:p>
          <w:p>
            <w:pPr>
              <w:jc w:val="center"/>
              <w:rPr>
                <w:rFonts w:hint="default" w:ascii="Times New Roman" w:hAnsi="Times New Roman" w:eastAsia="仿宋_GB2312" w:cs="Times New Roman"/>
                <w:color w:val="auto"/>
                <w:szCs w:val="21"/>
              </w:rPr>
            </w:pPr>
          </w:p>
        </w:tc>
      </w:tr>
      <w:tr>
        <w:tblPrEx>
          <w:tblCellMar>
            <w:top w:w="0" w:type="dxa"/>
            <w:left w:w="0" w:type="dxa"/>
            <w:bottom w:w="0" w:type="dxa"/>
            <w:right w:w="0" w:type="dxa"/>
          </w:tblCellMar>
        </w:tblPrEx>
        <w:trPr>
          <w:trHeight w:val="707" w:hRule="exact"/>
        </w:trPr>
        <w:tc>
          <w:tcPr>
            <w:tcW w:w="3420" w:type="dxa"/>
            <w:tcBorders>
              <w:top w:val="nil"/>
              <w:left w:val="single" w:color="auto" w:sz="8"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5.施工组织设计</w:t>
            </w:r>
          </w:p>
        </w:tc>
        <w:tc>
          <w:tcPr>
            <w:tcW w:w="238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1"/>
              </w:rPr>
            </w:pPr>
          </w:p>
          <w:p>
            <w:pPr>
              <w:jc w:val="center"/>
              <w:rPr>
                <w:rFonts w:hint="default" w:ascii="Times New Roman" w:hAnsi="Times New Roman" w:eastAsia="仿宋_GB2312" w:cs="Times New Roman"/>
                <w:color w:val="auto"/>
                <w:szCs w:val="21"/>
              </w:rPr>
            </w:pPr>
          </w:p>
        </w:tc>
        <w:tc>
          <w:tcPr>
            <w:tcW w:w="170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14.中标通知书</w:t>
            </w:r>
          </w:p>
        </w:tc>
        <w:tc>
          <w:tcPr>
            <w:tcW w:w="1810" w:type="dxa"/>
            <w:tcBorders>
              <w:top w:val="nil"/>
              <w:left w:val="nil"/>
              <w:bottom w:val="single" w:color="auto" w:sz="4" w:space="0"/>
              <w:right w:val="single" w:color="auto" w:sz="8" w:space="0"/>
            </w:tcBorders>
            <w:noWrap w:val="0"/>
            <w:vAlign w:val="center"/>
          </w:tcPr>
          <w:p>
            <w:pPr>
              <w:jc w:val="center"/>
              <w:rPr>
                <w:rFonts w:hint="default" w:ascii="Times New Roman" w:hAnsi="Times New Roman" w:eastAsia="仿宋_GB2312" w:cs="Times New Roman"/>
                <w:color w:val="auto"/>
                <w:szCs w:val="21"/>
              </w:rPr>
            </w:pPr>
          </w:p>
          <w:p>
            <w:pPr>
              <w:jc w:val="center"/>
              <w:rPr>
                <w:rFonts w:hint="default" w:ascii="Times New Roman" w:hAnsi="Times New Roman" w:eastAsia="仿宋_GB2312" w:cs="Times New Roman"/>
                <w:color w:val="auto"/>
                <w:szCs w:val="21"/>
              </w:rPr>
            </w:pPr>
          </w:p>
        </w:tc>
      </w:tr>
      <w:tr>
        <w:tblPrEx>
          <w:tblCellMar>
            <w:top w:w="0" w:type="dxa"/>
            <w:left w:w="0" w:type="dxa"/>
            <w:bottom w:w="0" w:type="dxa"/>
            <w:right w:w="0" w:type="dxa"/>
          </w:tblCellMar>
        </w:tblPrEx>
        <w:trPr>
          <w:trHeight w:val="1051" w:hRule="exact"/>
        </w:trPr>
        <w:tc>
          <w:tcPr>
            <w:tcW w:w="3420" w:type="dxa"/>
            <w:tcBorders>
              <w:top w:val="nil"/>
              <w:left w:val="single" w:color="auto" w:sz="8"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6.工程监理报告</w:t>
            </w:r>
          </w:p>
        </w:tc>
        <w:tc>
          <w:tcPr>
            <w:tcW w:w="238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1"/>
              </w:rPr>
            </w:pPr>
          </w:p>
        </w:tc>
        <w:tc>
          <w:tcPr>
            <w:tcW w:w="170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1"/>
                <w:szCs w:val="21"/>
              </w:rPr>
              <w:t>15.主要材料质保资料（装饰、安装工程）</w:t>
            </w:r>
          </w:p>
        </w:tc>
        <w:tc>
          <w:tcPr>
            <w:tcW w:w="1810" w:type="dxa"/>
            <w:tcBorders>
              <w:top w:val="nil"/>
              <w:left w:val="nil"/>
              <w:bottom w:val="single" w:color="auto" w:sz="4" w:space="0"/>
              <w:right w:val="single" w:color="auto" w:sz="8" w:space="0"/>
            </w:tcBorders>
            <w:noWrap w:val="0"/>
            <w:vAlign w:val="center"/>
          </w:tcPr>
          <w:p>
            <w:pPr>
              <w:jc w:val="center"/>
              <w:rPr>
                <w:rFonts w:hint="default" w:ascii="Times New Roman" w:hAnsi="Times New Roman" w:eastAsia="仿宋_GB2312" w:cs="Times New Roman"/>
                <w:color w:val="auto"/>
                <w:szCs w:val="21"/>
              </w:rPr>
            </w:pPr>
          </w:p>
        </w:tc>
      </w:tr>
      <w:tr>
        <w:tblPrEx>
          <w:tblCellMar>
            <w:top w:w="0" w:type="dxa"/>
            <w:left w:w="0" w:type="dxa"/>
            <w:bottom w:w="0" w:type="dxa"/>
            <w:right w:w="0" w:type="dxa"/>
          </w:tblCellMar>
        </w:tblPrEx>
        <w:trPr>
          <w:trHeight w:val="1154" w:hRule="exact"/>
        </w:trPr>
        <w:tc>
          <w:tcPr>
            <w:tcW w:w="3420" w:type="dxa"/>
            <w:tcBorders>
              <w:top w:val="nil"/>
              <w:left w:val="single" w:color="auto" w:sz="8"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7.设计变更及批件（含会审纪要）</w:t>
            </w:r>
          </w:p>
        </w:tc>
        <w:tc>
          <w:tcPr>
            <w:tcW w:w="238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1"/>
              </w:rPr>
            </w:pPr>
          </w:p>
        </w:tc>
        <w:tc>
          <w:tcPr>
            <w:tcW w:w="170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Cs w:val="21"/>
              </w:rPr>
              <w:t>16.其它相关资料</w:t>
            </w:r>
          </w:p>
        </w:tc>
        <w:tc>
          <w:tcPr>
            <w:tcW w:w="1810" w:type="dxa"/>
            <w:tcBorders>
              <w:top w:val="nil"/>
              <w:left w:val="nil"/>
              <w:bottom w:val="single" w:color="auto" w:sz="4" w:space="0"/>
              <w:right w:val="single" w:color="auto" w:sz="8" w:space="0"/>
            </w:tcBorders>
            <w:noWrap w:val="0"/>
            <w:vAlign w:val="center"/>
          </w:tcPr>
          <w:p>
            <w:pPr>
              <w:jc w:val="center"/>
              <w:rPr>
                <w:rFonts w:hint="default" w:ascii="Times New Roman" w:hAnsi="Times New Roman" w:eastAsia="仿宋_GB2312" w:cs="Times New Roman"/>
                <w:color w:val="auto"/>
                <w:sz w:val="18"/>
                <w:szCs w:val="18"/>
              </w:rPr>
            </w:pPr>
          </w:p>
        </w:tc>
      </w:tr>
      <w:tr>
        <w:tblPrEx>
          <w:tblCellMar>
            <w:top w:w="0" w:type="dxa"/>
            <w:left w:w="0" w:type="dxa"/>
            <w:bottom w:w="0" w:type="dxa"/>
            <w:right w:w="0" w:type="dxa"/>
          </w:tblCellMar>
        </w:tblPrEx>
        <w:trPr>
          <w:trHeight w:val="623" w:hRule="exact"/>
        </w:trPr>
        <w:tc>
          <w:tcPr>
            <w:tcW w:w="3420" w:type="dxa"/>
            <w:tcBorders>
              <w:top w:val="nil"/>
              <w:left w:val="single" w:color="auto" w:sz="8"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8.现场签证</w:t>
            </w:r>
          </w:p>
        </w:tc>
        <w:tc>
          <w:tcPr>
            <w:tcW w:w="238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1"/>
              </w:rPr>
            </w:pPr>
          </w:p>
        </w:tc>
        <w:tc>
          <w:tcPr>
            <w:tcW w:w="170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1"/>
              </w:rPr>
            </w:pPr>
          </w:p>
        </w:tc>
        <w:tc>
          <w:tcPr>
            <w:tcW w:w="181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1"/>
              </w:rPr>
            </w:pPr>
          </w:p>
          <w:p>
            <w:pPr>
              <w:jc w:val="center"/>
              <w:rPr>
                <w:rFonts w:hint="default" w:ascii="Times New Roman" w:hAnsi="Times New Roman" w:eastAsia="仿宋_GB2312" w:cs="Times New Roman"/>
                <w:color w:val="auto"/>
                <w:szCs w:val="21"/>
              </w:rPr>
            </w:pPr>
          </w:p>
        </w:tc>
      </w:tr>
      <w:tr>
        <w:tblPrEx>
          <w:tblCellMar>
            <w:top w:w="0" w:type="dxa"/>
            <w:left w:w="0" w:type="dxa"/>
            <w:bottom w:w="0" w:type="dxa"/>
            <w:right w:w="0" w:type="dxa"/>
          </w:tblCellMar>
        </w:tblPrEx>
        <w:trPr>
          <w:trHeight w:val="489" w:hRule="exact"/>
        </w:trPr>
        <w:tc>
          <w:tcPr>
            <w:tcW w:w="3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9.招标文件（含答疑）</w:t>
            </w:r>
          </w:p>
        </w:tc>
        <w:tc>
          <w:tcPr>
            <w:tcW w:w="238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1"/>
              </w:rPr>
            </w:pPr>
          </w:p>
        </w:tc>
        <w:tc>
          <w:tcPr>
            <w:tcW w:w="17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1"/>
              </w:rPr>
            </w:pPr>
          </w:p>
        </w:tc>
        <w:tc>
          <w:tcPr>
            <w:tcW w:w="181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Cs w:val="21"/>
              </w:rPr>
            </w:pPr>
          </w:p>
        </w:tc>
      </w:tr>
      <w:tr>
        <w:tblPrEx>
          <w:tblCellMar>
            <w:top w:w="0" w:type="dxa"/>
            <w:left w:w="0" w:type="dxa"/>
            <w:bottom w:w="0" w:type="dxa"/>
            <w:right w:w="0" w:type="dxa"/>
          </w:tblCellMar>
        </w:tblPrEx>
        <w:trPr>
          <w:trHeight w:val="604"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资料送审情况说明</w:t>
            </w:r>
          </w:p>
        </w:tc>
        <w:tc>
          <w:tcPr>
            <w:tcW w:w="5903" w:type="dxa"/>
            <w:gridSpan w:val="3"/>
            <w:tcBorders>
              <w:top w:val="single" w:color="auto" w:sz="4" w:space="0"/>
              <w:left w:val="single" w:color="auto" w:sz="4" w:space="0"/>
              <w:bottom w:val="single" w:color="auto" w:sz="4" w:space="0"/>
              <w:right w:val="single" w:color="auto" w:sz="4" w:space="0"/>
            </w:tcBorders>
            <w:noWrap w:val="0"/>
            <w:vAlign w:val="center"/>
          </w:tcPr>
          <w:p>
            <w:pPr>
              <w:ind w:firstLine="210" w:firstLineChars="10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附：项目评审资料交接明细表  张</w:t>
            </w:r>
          </w:p>
        </w:tc>
      </w:tr>
      <w:tr>
        <w:tblPrEx>
          <w:tblCellMar>
            <w:top w:w="0" w:type="dxa"/>
            <w:left w:w="0" w:type="dxa"/>
            <w:bottom w:w="0" w:type="dxa"/>
            <w:right w:w="0" w:type="dxa"/>
          </w:tblCellMar>
        </w:tblPrEx>
        <w:trPr>
          <w:trHeight w:val="468"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施工单位</w:t>
            </w:r>
          </w:p>
        </w:tc>
        <w:tc>
          <w:tcPr>
            <w:tcW w:w="5903"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750"/>
              </w:tabs>
              <w:ind w:firstLine="210" w:firstLineChars="10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联系人:                           日期:</w:t>
            </w:r>
          </w:p>
        </w:tc>
      </w:tr>
      <w:tr>
        <w:tblPrEx>
          <w:tblCellMar>
            <w:top w:w="0" w:type="dxa"/>
            <w:left w:w="0" w:type="dxa"/>
            <w:bottom w:w="0" w:type="dxa"/>
            <w:right w:w="0" w:type="dxa"/>
          </w:tblCellMar>
        </w:tblPrEx>
        <w:trPr>
          <w:trHeight w:val="772"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归口管理部门</w:t>
            </w:r>
          </w:p>
        </w:tc>
        <w:tc>
          <w:tcPr>
            <w:tcW w:w="5903" w:type="dxa"/>
            <w:gridSpan w:val="3"/>
            <w:tcBorders>
              <w:top w:val="single" w:color="auto" w:sz="4" w:space="0"/>
              <w:left w:val="nil"/>
              <w:bottom w:val="single" w:color="auto" w:sz="4" w:space="0"/>
              <w:right w:val="single" w:color="auto" w:sz="4" w:space="0"/>
            </w:tcBorders>
            <w:noWrap w:val="0"/>
            <w:vAlign w:val="center"/>
          </w:tcPr>
          <w:p>
            <w:pPr>
              <w:ind w:firstLine="105" w:firstLineChars="50"/>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项目代表：                        （部门章）</w:t>
            </w:r>
          </w:p>
        </w:tc>
      </w:tr>
    </w:tbl>
    <w:p>
      <w:pPr>
        <w:spacing w:line="500" w:lineRule="exact"/>
        <w:ind w:left="-708" w:leftChars="-337" w:firstLine="720" w:firstLineChars="300"/>
        <w:jc w:val="left"/>
        <w:rPr>
          <w:rFonts w:hint="default" w:ascii="Times New Roman" w:hAnsi="Times New Roman" w:eastAsia="宋体" w:cs="Times New Roman"/>
          <w:color w:val="auto"/>
          <w:sz w:val="28"/>
          <w:szCs w:val="28"/>
        </w:rPr>
      </w:pPr>
      <w:r>
        <w:rPr>
          <w:rFonts w:hint="default" w:ascii="Times New Roman" w:hAnsi="Times New Roman" w:eastAsia="仿宋_GB2312" w:cs="Times New Roman"/>
          <w:b w:val="0"/>
          <w:bCs/>
          <w:color w:val="auto"/>
          <w:sz w:val="24"/>
          <w:szCs w:val="24"/>
        </w:rPr>
        <w:t>备注：修</w:t>
      </w:r>
      <w:r>
        <w:rPr>
          <w:rFonts w:hint="default" w:ascii="Times New Roman" w:hAnsi="Times New Roman" w:eastAsia="仿宋_GB2312" w:cs="Times New Roman"/>
          <w:color w:val="auto"/>
          <w:sz w:val="24"/>
          <w:szCs w:val="24"/>
        </w:rPr>
        <w:t>缮项目送审资料可参照《修缮工程送审资料说明》要求适当调整。</w:t>
      </w:r>
    </w:p>
    <w:p>
      <w:pPr>
        <w:spacing w:line="500" w:lineRule="exact"/>
        <w:jc w:val="both"/>
        <w:rPr>
          <w:rFonts w:hint="default" w:ascii="Times New Roman" w:hAnsi="Times New Roman" w:eastAsia="黑体" w:cs="Times New Roman"/>
          <w:color w:val="auto"/>
          <w:kern w:val="0"/>
          <w:sz w:val="32"/>
          <w:szCs w:val="32"/>
          <w:lang w:val="en-US" w:eastAsia="zh-CN"/>
        </w:rPr>
      </w:pPr>
    </w:p>
    <w:p>
      <w:pPr>
        <w:spacing w:line="500" w:lineRule="exact"/>
        <w:jc w:val="both"/>
        <w:rPr>
          <w:rFonts w:hint="default" w:ascii="Times New Roman" w:hAnsi="Times New Roman" w:eastAsia="黑体" w:cs="Times New Roman"/>
          <w:color w:val="auto"/>
          <w:kern w:val="0"/>
          <w:sz w:val="32"/>
          <w:szCs w:val="32"/>
          <w:lang w:val="en-US" w:eastAsia="zh-CN"/>
        </w:rPr>
      </w:pPr>
    </w:p>
    <w:p>
      <w:pPr>
        <w:spacing w:line="500" w:lineRule="exact"/>
        <w:jc w:val="both"/>
        <w:rPr>
          <w:rFonts w:hint="default" w:ascii="Times New Roman" w:hAnsi="Times New Roman" w:cs="Times New Roman"/>
          <w:color w:val="auto"/>
          <w:kern w:val="0"/>
          <w:sz w:val="32"/>
          <w:szCs w:val="32"/>
        </w:rPr>
      </w:pPr>
      <w:r>
        <w:rPr>
          <w:rFonts w:hint="default" w:ascii="Times New Roman" w:hAnsi="Times New Roman" w:eastAsia="黑体" w:cs="Times New Roman"/>
          <w:color w:val="auto"/>
          <w:kern w:val="0"/>
          <w:sz w:val="32"/>
          <w:szCs w:val="32"/>
          <w:lang w:val="en-US" w:eastAsia="zh-CN"/>
        </w:rPr>
        <w:t>附件</w:t>
      </w:r>
      <w:r>
        <w:rPr>
          <w:rFonts w:hint="default" w:ascii="Times New Roman" w:hAnsi="Times New Roman" w:cs="Times New Roman"/>
          <w:color w:val="auto"/>
          <w:kern w:val="0"/>
          <w:sz w:val="32"/>
          <w:szCs w:val="32"/>
        </w:rPr>
        <w:t>2</w:t>
      </w:r>
    </w:p>
    <w:p>
      <w:pPr>
        <w:spacing w:line="500" w:lineRule="exact"/>
        <w:jc w:val="center"/>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修缮工程送审资料说明</w:t>
      </w:r>
    </w:p>
    <w:p>
      <w:pPr>
        <w:spacing w:line="500" w:lineRule="exact"/>
        <w:rPr>
          <w:rFonts w:hint="default" w:ascii="Times New Roman" w:hAnsi="Times New Roman" w:eastAsia="仿宋_GB2312" w:cs="Times New Roman"/>
          <w:b/>
          <w:color w:val="auto"/>
          <w:sz w:val="32"/>
          <w:szCs w:val="32"/>
        </w:rPr>
      </w:pPr>
    </w:p>
    <w:p>
      <w:pPr>
        <w:spacing w:line="586"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一</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立项批文：由学校批准的工程项目立项批文。</w:t>
      </w:r>
    </w:p>
    <w:p>
      <w:pPr>
        <w:spacing w:line="586"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二</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结算书：</w:t>
      </w:r>
    </w:p>
    <w:p>
      <w:pPr>
        <w:spacing w:line="586"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结算书内容完整，纸质版及电子版一致，其中电子版须注明软件版本与名称（如博奥、广联达、广龙等）。</w:t>
      </w:r>
    </w:p>
    <w:p>
      <w:pPr>
        <w:spacing w:line="586"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2</w:t>
      </w: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送审结算书和设计变更（竣工图纸）对应、一致。</w:t>
      </w:r>
    </w:p>
    <w:p>
      <w:pPr>
        <w:spacing w:line="586"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三</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工程量计算底稿：提供工程量计算底稿电子版，电子版须注明专业软件名称及版本，计算底稿内容完整与结算书数据对应、一致。</w:t>
      </w:r>
    </w:p>
    <w:p>
      <w:pPr>
        <w:spacing w:line="586" w:lineRule="exact"/>
        <w:ind w:left="640" w:leftChars="305" w:firstLine="0" w:firstLineChars="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四</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建设工程施工合同（含补充协议）</w:t>
      </w:r>
      <w:r>
        <w:rPr>
          <w:rFonts w:hint="default" w:ascii="Times New Roman" w:hAnsi="Times New Roman" w:eastAsia="仿宋_GB2312" w:cs="Times New Roman"/>
          <w:b w:val="0"/>
          <w:bCs/>
          <w:color w:val="auto"/>
          <w:sz w:val="32"/>
          <w:szCs w:val="32"/>
          <w:lang w:eastAsia="zh-CN"/>
        </w:rPr>
        <w:t>：</w:t>
      </w:r>
    </w:p>
    <w:p>
      <w:pPr>
        <w:spacing w:line="586"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必须是原件或装订成册的彩色复印件，如果是黑白复印件的必须装订成册对照原件后加盖归口管理部门公章的骑缝章确认。</w:t>
      </w:r>
    </w:p>
    <w:p>
      <w:pPr>
        <w:spacing w:line="586"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五</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工程竣工图：</w:t>
      </w:r>
    </w:p>
    <w:p>
      <w:pPr>
        <w:spacing w:line="586"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工程竣工图（含设计变更通知单、设计修改图）必须盖有设计单位章、竣工图章（如有）、使用部门章、归口管理部门章。如果工程较为零散，也可以以草图形式或影像资料（照片）在其上标注尺寸，加盖使用部门及归口管理部门章，由归口管理部门现场管理人员签字进行确认。</w:t>
      </w:r>
    </w:p>
    <w:p>
      <w:pPr>
        <w:spacing w:line="586"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六</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设计变更及批件：对涉及结构安全和重大设计变更，须经设计单位签章确认。</w:t>
      </w:r>
    </w:p>
    <w:p>
      <w:pPr>
        <w:spacing w:line="586"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七</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现场签证：包括手续完善的签证单、工程联系单及相关资料。</w:t>
      </w:r>
    </w:p>
    <w:p>
      <w:pPr>
        <w:spacing w:line="586"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原件或彩色复印件，如果是黑白复印件的，必须加盖归口管理部门章。</w:t>
      </w:r>
    </w:p>
    <w:p>
      <w:pPr>
        <w:spacing w:line="586"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2</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签证单为概括性签证的，必须附有详细计算式的现场收方单或者能清晰计算的施工简图、原始记录单及相关的影像资料。</w:t>
      </w:r>
    </w:p>
    <w:p>
      <w:pPr>
        <w:spacing w:line="586"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3</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必须有原地面标高测量图，如果与施工图纸的标高（高程）一致的，也要注明清楚。</w:t>
      </w:r>
    </w:p>
    <w:p>
      <w:pPr>
        <w:spacing w:line="586" w:lineRule="exact"/>
        <w:ind w:left="0" w:leftChars="0" w:firstLine="649" w:firstLineChars="203"/>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八</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招标文件（含答疑）、中标预算书（含拷贝光碟或U盘，注明专业软件名称及版本）：如果经过招投标程序的，必须提供。</w:t>
      </w:r>
    </w:p>
    <w:p>
      <w:pPr>
        <w:spacing w:line="586"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九</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中标通知书：如果经过招投标程序的，必须提供。</w:t>
      </w:r>
    </w:p>
    <w:p>
      <w:pPr>
        <w:spacing w:line="586"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十</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竣工验收意见书：须包括验收说明、验收结论、验收参加人员签字、使用单位章、归口管理部门章、施工单位章。</w:t>
      </w:r>
    </w:p>
    <w:p>
      <w:pPr>
        <w:pStyle w:val="6"/>
        <w:shd w:val="clear" w:color="auto" w:fill="FFFFFF"/>
        <w:spacing w:before="0" w:beforeAutospacing="0" w:after="0" w:afterAutospacing="0" w:line="586"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十一</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后勤集团单项工程结算金额达到本办法需送审计处审核的，结算资料送</w:t>
      </w:r>
      <w:r>
        <w:rPr>
          <w:rFonts w:hint="default" w:ascii="Times New Roman" w:hAnsi="Times New Roman" w:eastAsia="仿宋_GB2312" w:cs="Times New Roman"/>
          <w:b w:val="0"/>
          <w:bCs/>
          <w:color w:val="auto"/>
          <w:sz w:val="32"/>
          <w:szCs w:val="32"/>
          <w:lang w:eastAsia="zh-CN"/>
        </w:rPr>
        <w:t>审</w:t>
      </w:r>
      <w:r>
        <w:rPr>
          <w:rFonts w:hint="default" w:ascii="Times New Roman" w:hAnsi="Times New Roman" w:eastAsia="仿宋_GB2312" w:cs="Times New Roman"/>
          <w:b w:val="0"/>
          <w:bCs/>
          <w:color w:val="auto"/>
          <w:sz w:val="32"/>
          <w:szCs w:val="32"/>
        </w:rPr>
        <w:t>参照</w:t>
      </w:r>
      <w:r>
        <w:rPr>
          <w:rFonts w:hint="default" w:ascii="Times New Roman" w:hAnsi="Times New Roman" w:eastAsia="仿宋_GB2312" w:cs="Times New Roman"/>
          <w:b w:val="0"/>
          <w:bCs/>
          <w:color w:val="auto"/>
          <w:sz w:val="32"/>
          <w:szCs w:val="32"/>
          <w:lang w:eastAsia="zh-CN"/>
        </w:rPr>
        <w:t>本</w:t>
      </w:r>
      <w:r>
        <w:rPr>
          <w:rFonts w:hint="default" w:ascii="Times New Roman" w:hAnsi="Times New Roman" w:eastAsia="仿宋_GB2312" w:cs="Times New Roman"/>
          <w:b w:val="0"/>
          <w:bCs/>
          <w:color w:val="auto"/>
          <w:sz w:val="32"/>
          <w:szCs w:val="32"/>
        </w:rPr>
        <w:t>办法执行。</w:t>
      </w:r>
    </w:p>
    <w:p>
      <w:pPr>
        <w:rPr>
          <w:rFonts w:hint="default" w:ascii="Times New Roman" w:hAnsi="Times New Roman" w:cs="Times New Roman"/>
        </w:rPr>
      </w:pPr>
    </w:p>
    <w:p>
      <w:pPr>
        <w:pStyle w:val="14"/>
        <w:spacing w:line="400" w:lineRule="exact"/>
        <w:rPr>
          <w:rFonts w:hint="default" w:ascii="Times New Roman" w:hAnsi="Times New Roman" w:eastAsia="仿宋_GB2312" w:cs="Times New Roman"/>
          <w:color w:val="auto"/>
          <w:kern w:val="2"/>
          <w:sz w:val="28"/>
          <w:szCs w:val="28"/>
        </w:rPr>
      </w:pPr>
    </w:p>
    <w:p>
      <w:pPr>
        <w:pStyle w:val="14"/>
        <w:spacing w:line="400" w:lineRule="exact"/>
        <w:rPr>
          <w:rFonts w:hint="default" w:ascii="Times New Roman" w:hAnsi="Times New Roman" w:eastAsia="仿宋_GB2312" w:cs="Times New Roman"/>
          <w:color w:val="auto"/>
          <w:kern w:val="2"/>
          <w:sz w:val="28"/>
          <w:szCs w:val="28"/>
        </w:rPr>
      </w:pPr>
    </w:p>
    <w:p>
      <w:pPr>
        <w:rPr>
          <w:rFonts w:hint="default" w:ascii="Times New Roman" w:hAnsi="Times New Roman" w:eastAsia="方正仿宋_GBK" w:cs="Times New Roman"/>
          <w:bCs/>
          <w:sz w:val="32"/>
          <w:szCs w:val="32"/>
        </w:rPr>
      </w:pPr>
    </w:p>
    <w:p>
      <w:pPr>
        <w:rPr>
          <w:rFonts w:hint="default" w:ascii="Times New Roman" w:hAnsi="Times New Roman" w:eastAsia="方正仿宋_GBK" w:cs="Times New Roman"/>
          <w:bCs/>
          <w:sz w:val="32"/>
          <w:szCs w:val="32"/>
        </w:rPr>
      </w:pPr>
    </w:p>
    <w:p>
      <w:pPr>
        <w:spacing w:line="60" w:lineRule="exact"/>
        <w:rPr>
          <w:rFonts w:hint="default" w:ascii="Times New Roman" w:hAnsi="Times New Roman" w:eastAsia="方正仿宋简体" w:cs="Times New Roman"/>
          <w:sz w:val="32"/>
          <w:szCs w:val="32"/>
        </w:rPr>
      </w:pPr>
    </w:p>
    <w:p>
      <w:pPr>
        <w:spacing w:line="60" w:lineRule="exact"/>
        <w:rPr>
          <w:rFonts w:hint="default" w:ascii="Times New Roman" w:hAnsi="Times New Roman" w:eastAsia="方正仿宋简体" w:cs="Times New Roman"/>
          <w:sz w:val="32"/>
          <w:szCs w:val="32"/>
        </w:rPr>
      </w:pPr>
    </w:p>
    <w:p>
      <w:pPr>
        <w:spacing w:line="60" w:lineRule="exact"/>
        <w:rPr>
          <w:rFonts w:hint="default" w:ascii="Times New Roman" w:hAnsi="Times New Roman" w:eastAsia="方正仿宋简体" w:cs="Times New Roman"/>
          <w:sz w:val="32"/>
          <w:szCs w:val="32"/>
        </w:rPr>
      </w:pPr>
    </w:p>
    <w:p>
      <w:pPr>
        <w:spacing w:line="60" w:lineRule="exact"/>
        <w:rPr>
          <w:rFonts w:hint="default" w:ascii="Times New Roman" w:hAnsi="Times New Roman" w:eastAsia="方正仿宋简体" w:cs="Times New Roman"/>
          <w:sz w:val="32"/>
          <w:szCs w:val="32"/>
        </w:rPr>
      </w:pPr>
    </w:p>
    <w:p>
      <w:pPr>
        <w:spacing w:line="60" w:lineRule="exact"/>
        <w:rPr>
          <w:rFonts w:hint="default" w:ascii="Times New Roman" w:hAnsi="Times New Roman" w:eastAsia="方正仿宋简体" w:cs="Times New Roman"/>
          <w:sz w:val="32"/>
          <w:szCs w:val="32"/>
        </w:rPr>
      </w:pPr>
    </w:p>
    <w:p>
      <w:pPr>
        <w:spacing w:line="60" w:lineRule="exact"/>
        <w:rPr>
          <w:rFonts w:hint="default" w:ascii="Times New Roman" w:hAnsi="Times New Roman" w:eastAsia="方正仿宋简体" w:cs="Times New Roman"/>
          <w:sz w:val="32"/>
          <w:szCs w:val="32"/>
        </w:rPr>
      </w:pPr>
    </w:p>
    <w:p>
      <w:pPr>
        <w:spacing w:line="60" w:lineRule="exact"/>
        <w:rPr>
          <w:rFonts w:hint="default" w:ascii="Times New Roman" w:hAnsi="Times New Roman" w:eastAsia="方正仿宋简体" w:cs="Times New Roman"/>
          <w:sz w:val="32"/>
          <w:szCs w:val="32"/>
        </w:rPr>
      </w:pPr>
    </w:p>
    <w:p>
      <w:pPr>
        <w:spacing w:line="60" w:lineRule="exact"/>
        <w:rPr>
          <w:rFonts w:hint="default" w:ascii="Times New Roman" w:hAnsi="Times New Roman" w:eastAsia="方正仿宋简体" w:cs="Times New Roman"/>
          <w:sz w:val="32"/>
          <w:szCs w:val="32"/>
        </w:rPr>
      </w:pPr>
    </w:p>
    <w:p/>
    <w:sectPr>
      <w:headerReference r:id="rId3" w:type="default"/>
      <w:headerReference r:id="rId4"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等线">
    <w:altName w:val="Arial Unicode MS"/>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仿宋简体">
    <w:altName w:val="Arial Unicode MS"/>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1" w:usb1="080E0000" w:usb2="00000000" w:usb3="00000000" w:csb0="00040000" w:csb1="00000000"/>
  </w:font>
  <w:font w:name="方正仿宋_GBK">
    <w:altName w:val="Arial Unicode MS"/>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方正大标宋简体">
    <w:altName w:val="Arial Unicode MS"/>
    <w:panose1 w:val="02010601030101010101"/>
    <w:charset w:val="86"/>
    <w:family w:val="script"/>
    <w:pitch w:val="default"/>
    <w:sig w:usb0="00000001" w:usb1="080E0000" w:usb2="00000000" w:usb3="00000000" w:csb0="00040000" w:csb1="00000000"/>
  </w:font>
  <w:font w:name="方正小标宋简体">
    <w:altName w:val="Arial Unicode MS"/>
    <w:panose1 w:val="02010601030101010101"/>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zYzBjYzc2NTQwNWI0Yjg2YzE1ZmUzYjA3YTJhYWMifQ=="/>
  </w:docVars>
  <w:rsids>
    <w:rsidRoot w:val="00C44F20"/>
    <w:rsid w:val="000A5016"/>
    <w:rsid w:val="003A0995"/>
    <w:rsid w:val="008B0B30"/>
    <w:rsid w:val="009719F2"/>
    <w:rsid w:val="00A916C5"/>
    <w:rsid w:val="00AB2CE1"/>
    <w:rsid w:val="00C44F20"/>
    <w:rsid w:val="00D35BA6"/>
    <w:rsid w:val="00E012A1"/>
    <w:rsid w:val="00E9126D"/>
    <w:rsid w:val="00FB5D75"/>
    <w:rsid w:val="026222AB"/>
    <w:rsid w:val="2D106B5A"/>
    <w:rsid w:val="32303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Document Map"/>
    <w:basedOn w:val="1"/>
    <w:link w:val="10"/>
    <w:uiPriority w:val="0"/>
    <w:rPr>
      <w:rFonts w:ascii="宋体"/>
      <w:sz w:val="18"/>
      <w:szCs w:val="18"/>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6">
    <w:name w:val="Normal (Web)"/>
    <w:basedOn w:val="1"/>
    <w:unhideWhenUsed/>
    <w:qFormat/>
    <w:uiPriority w:val="0"/>
    <w:pPr>
      <w:widowControl/>
      <w:spacing w:before="100" w:beforeAutospacing="1" w:after="100" w:afterAutospacing="1"/>
      <w:jc w:val="left"/>
    </w:pPr>
    <w:rPr>
      <w:rFonts w:ascii="宋体" w:hAnsi="宋体" w:eastAsia="等线" w:cs="Times New Roman"/>
      <w:kern w:val="0"/>
      <w:sz w:val="24"/>
      <w:szCs w:val="24"/>
      <w:lang w:val="en-US" w:eastAsia="zh-CN" w:bidi="ar-SA"/>
    </w:rPr>
  </w:style>
  <w:style w:type="character" w:styleId="9">
    <w:name w:val="Strong"/>
    <w:basedOn w:val="8"/>
    <w:qFormat/>
    <w:uiPriority w:val="0"/>
    <w:rPr>
      <w:rFonts w:ascii="Times New Roman" w:hAnsi="Times New Roman" w:eastAsia="宋体" w:cs="Times New Roman"/>
      <w:b/>
      <w:sz w:val="18"/>
      <w:szCs w:val="18"/>
    </w:rPr>
  </w:style>
  <w:style w:type="character" w:customStyle="1" w:styleId="10">
    <w:name w:val="文档结构图 Char"/>
    <w:link w:val="2"/>
    <w:uiPriority w:val="0"/>
    <w:rPr>
      <w:rFonts w:ascii="宋体" w:hAnsi="Times New Roman" w:eastAsia="宋体" w:cs="Times New Roman"/>
      <w:sz w:val="18"/>
      <w:szCs w:val="18"/>
    </w:rPr>
  </w:style>
  <w:style w:type="character" w:customStyle="1" w:styleId="11">
    <w:name w:val="页脚 Char"/>
    <w:link w:val="3"/>
    <w:uiPriority w:val="99"/>
    <w:rPr>
      <w:rFonts w:ascii="Times New Roman" w:hAnsi="Times New Roman" w:eastAsia="宋体" w:cs="Times New Roman"/>
      <w:sz w:val="18"/>
      <w:szCs w:val="18"/>
    </w:rPr>
  </w:style>
  <w:style w:type="character" w:customStyle="1" w:styleId="12">
    <w:name w:val="页眉 Char"/>
    <w:link w:val="4"/>
    <w:uiPriority w:val="0"/>
    <w:rPr>
      <w:rFonts w:ascii="Times New Roman" w:hAnsi="Times New Roman" w:eastAsia="宋体" w:cs="Times New Roman"/>
      <w:sz w:val="18"/>
      <w:szCs w:val="18"/>
    </w:rPr>
  </w:style>
  <w:style w:type="paragraph" w:customStyle="1" w:styleId="13">
    <w:name w:val="Char"/>
    <w:basedOn w:val="2"/>
    <w:uiPriority w:val="0"/>
    <w:pPr>
      <w:shd w:val="clear" w:color="auto" w:fill="000080"/>
      <w:adjustRightInd w:val="0"/>
      <w:spacing w:line="436" w:lineRule="exact"/>
    </w:pPr>
    <w:rPr>
      <w:rFonts w:ascii="Times New Roman"/>
      <w:sz w:val="21"/>
      <w:szCs w:val="20"/>
    </w:rPr>
  </w:style>
  <w:style w:type="paragraph" w:customStyle="1" w:styleId="14">
    <w:name w:val="Default"/>
    <w:qFormat/>
    <w:uiPriority w:val="0"/>
    <w:pPr>
      <w:widowControl w:val="0"/>
      <w:autoSpaceDE w:val="0"/>
      <w:autoSpaceDN w:val="0"/>
      <w:adjustRightInd w:val="0"/>
    </w:pPr>
    <w:rPr>
      <w:rFonts w:ascii="华文中宋" w:hAnsi="等线"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1090</Words>
  <Characters>1119</Characters>
  <Lines>0</Lines>
  <Paragraphs>0</Paragraphs>
  <TotalTime>1</TotalTime>
  <ScaleCrop>false</ScaleCrop>
  <LinksUpToDate>false</LinksUpToDate>
  <CharactersWithSpaces>1179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2022-06-02T02:09:00Z</dcterms:created>
  <dc:creator>包志芬</dc:creator>
  <cp:lastModifiedBy>包志芬</cp:lastModifiedBy>
  <dcterms:modified xsi:type="dcterms:W3CDTF">2022-06-02T02:11:37Z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14FE84BF44384AFE9DCF12B3C91D833C</vt:lpwstr>
  </property>
</Properties>
</file>